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434" w:rsidRDefault="00D23434" w:rsidP="00D23434">
      <w:pPr>
        <w:spacing w:after="0"/>
        <w:jc w:val="right"/>
        <w:rPr>
          <w:rFonts w:ascii="Arial" w:hAnsi="Arial" w:cs="Arial"/>
          <w:sz w:val="20"/>
          <w:szCs w:val="20"/>
        </w:rPr>
      </w:pPr>
      <w:r>
        <w:rPr>
          <w:rFonts w:ascii="Arial" w:hAnsi="Arial" w:cs="Arial"/>
          <w:sz w:val="20"/>
          <w:szCs w:val="20"/>
        </w:rPr>
        <w:t>Name: ___________________________________ Date: _________________________ Period: ______</w:t>
      </w:r>
    </w:p>
    <w:p w:rsidR="00D23434" w:rsidRDefault="00D23434" w:rsidP="00D23434">
      <w:pPr>
        <w:spacing w:after="0"/>
        <w:jc w:val="center"/>
        <w:rPr>
          <w:rFonts w:ascii="Arial" w:hAnsi="Arial" w:cs="Arial"/>
          <w:b/>
          <w:sz w:val="20"/>
          <w:szCs w:val="20"/>
          <w:u w:val="single"/>
        </w:rPr>
      </w:pPr>
    </w:p>
    <w:p w:rsidR="00D23434" w:rsidRDefault="005B639F" w:rsidP="00D23434">
      <w:pPr>
        <w:spacing w:after="0"/>
        <w:jc w:val="center"/>
        <w:rPr>
          <w:rFonts w:ascii="Arial" w:hAnsi="Arial" w:cs="Arial"/>
          <w:b/>
          <w:sz w:val="20"/>
          <w:szCs w:val="20"/>
          <w:u w:val="single"/>
        </w:rPr>
      </w:pPr>
      <w:r>
        <w:rPr>
          <w:rFonts w:ascii="Arial" w:hAnsi="Arial" w:cs="Arial"/>
          <w:b/>
          <w:sz w:val="20"/>
          <w:szCs w:val="20"/>
          <w:u w:val="single"/>
        </w:rPr>
        <w:t>Unit 8, Part 1</w:t>
      </w:r>
      <w:r w:rsidR="00D23434" w:rsidRPr="00D23434">
        <w:rPr>
          <w:rFonts w:ascii="Arial" w:hAnsi="Arial" w:cs="Arial"/>
          <w:b/>
          <w:sz w:val="20"/>
          <w:szCs w:val="20"/>
          <w:u w:val="single"/>
        </w:rPr>
        <w:t xml:space="preserve"> Notes: The </w:t>
      </w:r>
      <w:r>
        <w:rPr>
          <w:rFonts w:ascii="Arial" w:hAnsi="Arial" w:cs="Arial"/>
          <w:b/>
          <w:sz w:val="20"/>
          <w:szCs w:val="20"/>
          <w:u w:val="single"/>
        </w:rPr>
        <w:t>Origin and History of Life</w:t>
      </w:r>
    </w:p>
    <w:p w:rsidR="00D23434" w:rsidRDefault="00D23434" w:rsidP="00D23434">
      <w:pPr>
        <w:spacing w:after="0"/>
        <w:jc w:val="center"/>
        <w:rPr>
          <w:rFonts w:ascii="Arial" w:hAnsi="Arial" w:cs="Arial"/>
          <w:sz w:val="20"/>
          <w:szCs w:val="20"/>
        </w:rPr>
      </w:pPr>
      <w:r>
        <w:rPr>
          <w:rFonts w:ascii="Arial" w:hAnsi="Arial" w:cs="Arial"/>
          <w:sz w:val="20"/>
          <w:szCs w:val="20"/>
        </w:rPr>
        <w:t>Pre-AP Biology, Mrs. Krouse</w:t>
      </w:r>
    </w:p>
    <w:p w:rsidR="00D23434" w:rsidRDefault="00D23434" w:rsidP="005B639F">
      <w:pPr>
        <w:spacing w:after="0"/>
        <w:rPr>
          <w:rFonts w:ascii="Arial" w:hAnsi="Arial" w:cs="Arial"/>
          <w:sz w:val="20"/>
          <w:szCs w:val="20"/>
        </w:rPr>
      </w:pPr>
    </w:p>
    <w:p w:rsidR="005B639F" w:rsidRDefault="005B639F" w:rsidP="005B639F">
      <w:pPr>
        <w:spacing w:after="0"/>
        <w:rPr>
          <w:rFonts w:ascii="Arial" w:hAnsi="Arial" w:cs="Arial"/>
          <w:b/>
          <w:sz w:val="20"/>
          <w:szCs w:val="20"/>
        </w:rPr>
      </w:pPr>
    </w:p>
    <w:p w:rsidR="00D23434" w:rsidRPr="00D23434" w:rsidRDefault="00D23434" w:rsidP="00D23434">
      <w:pPr>
        <w:spacing w:after="0"/>
        <w:rPr>
          <w:rFonts w:ascii="Arial" w:hAnsi="Arial" w:cs="Arial"/>
          <w:b/>
          <w:sz w:val="20"/>
          <w:szCs w:val="20"/>
        </w:rPr>
      </w:pPr>
      <w:r w:rsidRPr="00D23434">
        <w:rPr>
          <w:rFonts w:ascii="Arial" w:hAnsi="Arial" w:cs="Arial"/>
          <w:b/>
          <w:sz w:val="20"/>
          <w:szCs w:val="20"/>
        </w:rPr>
        <w:t>1.  Theories of the Origin of Life</w:t>
      </w:r>
    </w:p>
    <w:p w:rsidR="00D23434" w:rsidRDefault="00D23434" w:rsidP="00D23434">
      <w:pPr>
        <w:spacing w:after="0"/>
        <w:rPr>
          <w:rFonts w:ascii="Arial" w:hAnsi="Arial" w:cs="Arial"/>
          <w:sz w:val="20"/>
          <w:szCs w:val="20"/>
        </w:rPr>
      </w:pPr>
    </w:p>
    <w:p w:rsidR="00D23434" w:rsidRDefault="00D23434" w:rsidP="00D23434">
      <w:pPr>
        <w:pStyle w:val="ListParagraph"/>
        <w:numPr>
          <w:ilvl w:val="0"/>
          <w:numId w:val="2"/>
        </w:numPr>
        <w:spacing w:after="0"/>
        <w:rPr>
          <w:rFonts w:ascii="Arial" w:hAnsi="Arial" w:cs="Arial"/>
          <w:sz w:val="20"/>
          <w:szCs w:val="20"/>
        </w:rPr>
      </w:pPr>
      <w:r>
        <w:rPr>
          <w:rFonts w:ascii="Arial" w:hAnsi="Arial" w:cs="Arial"/>
          <w:sz w:val="20"/>
          <w:szCs w:val="20"/>
        </w:rPr>
        <w:t>During the Dark Ages (6</w:t>
      </w:r>
      <w:r w:rsidRPr="00D23434">
        <w:rPr>
          <w:rFonts w:ascii="Arial" w:hAnsi="Arial" w:cs="Arial"/>
          <w:sz w:val="20"/>
          <w:szCs w:val="20"/>
          <w:vertAlign w:val="superscript"/>
        </w:rPr>
        <w:t>th</w:t>
      </w:r>
      <w:r>
        <w:rPr>
          <w:rFonts w:ascii="Arial" w:hAnsi="Arial" w:cs="Arial"/>
          <w:sz w:val="20"/>
          <w:szCs w:val="20"/>
        </w:rPr>
        <w:t>-10</w:t>
      </w:r>
      <w:r w:rsidRPr="00D23434">
        <w:rPr>
          <w:rFonts w:ascii="Arial" w:hAnsi="Arial" w:cs="Arial"/>
          <w:sz w:val="20"/>
          <w:szCs w:val="20"/>
          <w:vertAlign w:val="superscript"/>
        </w:rPr>
        <w:t>th</w:t>
      </w:r>
      <w:r>
        <w:rPr>
          <w:rFonts w:ascii="Arial" w:hAnsi="Arial" w:cs="Arial"/>
          <w:sz w:val="20"/>
          <w:szCs w:val="20"/>
        </w:rPr>
        <w:t xml:space="preserve"> centuries, according to some sources), scholars devised the first theory explaining the origin of living things (i.e., how living things are created).  This theory </w:t>
      </w:r>
      <w:proofErr w:type="gramStart"/>
      <w:r>
        <w:rPr>
          <w:rFonts w:ascii="Arial" w:hAnsi="Arial" w:cs="Arial"/>
          <w:sz w:val="20"/>
          <w:szCs w:val="20"/>
        </w:rPr>
        <w:t>was called</w:t>
      </w:r>
      <w:proofErr w:type="gramEnd"/>
      <w:r>
        <w:rPr>
          <w:rFonts w:ascii="Arial" w:hAnsi="Arial" w:cs="Arial"/>
          <w:sz w:val="20"/>
          <w:szCs w:val="20"/>
        </w:rPr>
        <w:t xml:space="preserve"> </w:t>
      </w:r>
      <w:r w:rsidRPr="00D23434">
        <w:rPr>
          <w:rFonts w:ascii="Arial" w:hAnsi="Arial" w:cs="Arial"/>
          <w:b/>
          <w:sz w:val="20"/>
          <w:szCs w:val="20"/>
        </w:rPr>
        <w:t>spontaneous generation</w:t>
      </w:r>
      <w:r w:rsidRPr="00D23434">
        <w:rPr>
          <w:rFonts w:ascii="Arial" w:hAnsi="Arial" w:cs="Arial"/>
          <w:sz w:val="20"/>
          <w:szCs w:val="20"/>
        </w:rPr>
        <w:t xml:space="preserve">, and it </w:t>
      </w:r>
      <w:r>
        <w:rPr>
          <w:rFonts w:ascii="Arial" w:hAnsi="Arial" w:cs="Arial"/>
          <w:sz w:val="20"/>
          <w:szCs w:val="20"/>
        </w:rPr>
        <w:t>stated that living things arise</w:t>
      </w:r>
      <w:r w:rsidRPr="00D23434">
        <w:rPr>
          <w:rFonts w:ascii="Arial" w:hAnsi="Arial" w:cs="Arial"/>
          <w:sz w:val="20"/>
          <w:szCs w:val="20"/>
        </w:rPr>
        <w:t xml:space="preserve"> from non-li</w:t>
      </w:r>
      <w:r>
        <w:rPr>
          <w:rFonts w:ascii="Arial" w:hAnsi="Arial" w:cs="Arial"/>
          <w:sz w:val="20"/>
          <w:szCs w:val="20"/>
        </w:rPr>
        <w:t xml:space="preserve">ving matter.  The idea of spontaneous generation </w:t>
      </w:r>
      <w:proofErr w:type="gramStart"/>
      <w:r>
        <w:rPr>
          <w:rFonts w:ascii="Arial" w:hAnsi="Arial" w:cs="Arial"/>
          <w:sz w:val="20"/>
          <w:szCs w:val="20"/>
        </w:rPr>
        <w:t>was based</w:t>
      </w:r>
      <w:proofErr w:type="gramEnd"/>
      <w:r>
        <w:rPr>
          <w:rFonts w:ascii="Arial" w:hAnsi="Arial" w:cs="Arial"/>
          <w:sz w:val="20"/>
          <w:szCs w:val="20"/>
        </w:rPr>
        <w:t xml:space="preserve"> on observations that living things seemed to suddenly appear on non-living things.  For example, during this time, people noticed that rats (living) seemed to appear on dirty clothes (non-living), and frogs (living) seemed to appear in mud (non-living).  They also noticed that maggots, which are baby flies, seemed to appear on rotting meat.  Meat was once muscle tissue in a living organism (ex: pig or cow), but it is no longer considered alive once it is taken out of the organism.</w:t>
      </w:r>
    </w:p>
    <w:p w:rsidR="00D23434" w:rsidRDefault="00D23434" w:rsidP="00D23434">
      <w:pPr>
        <w:spacing w:after="0"/>
        <w:rPr>
          <w:rFonts w:ascii="Arial" w:hAnsi="Arial" w:cs="Arial"/>
          <w:b/>
          <w:i/>
          <w:sz w:val="20"/>
          <w:szCs w:val="20"/>
        </w:rPr>
      </w:pPr>
    </w:p>
    <w:p w:rsidR="00D23434" w:rsidRDefault="00D23434" w:rsidP="00D23434">
      <w:pPr>
        <w:spacing w:after="0"/>
        <w:rPr>
          <w:rFonts w:ascii="Arial" w:hAnsi="Arial" w:cs="Arial"/>
          <w:sz w:val="20"/>
          <w:szCs w:val="20"/>
        </w:rPr>
      </w:pPr>
      <w:r>
        <w:rPr>
          <w:rFonts w:ascii="Arial" w:hAnsi="Arial" w:cs="Arial"/>
          <w:b/>
          <w:i/>
          <w:sz w:val="20"/>
          <w:szCs w:val="20"/>
        </w:rPr>
        <w:t>Practice Question 1</w:t>
      </w:r>
      <w:r w:rsidRPr="00D23434">
        <w:rPr>
          <w:rFonts w:ascii="Arial" w:hAnsi="Arial" w:cs="Arial"/>
          <w:b/>
          <w:sz w:val="20"/>
          <w:szCs w:val="20"/>
        </w:rPr>
        <w:t xml:space="preserve">: </w:t>
      </w:r>
      <w:r w:rsidRPr="00D23434">
        <w:rPr>
          <w:rFonts w:ascii="Arial" w:hAnsi="Arial" w:cs="Arial"/>
          <w:sz w:val="20"/>
          <w:szCs w:val="20"/>
        </w:rPr>
        <w:t>Look up the meaning of the terms “spontaneous” and “generation” on your phone or in a dictionary (these do still exist).</w:t>
      </w:r>
      <w:r>
        <w:rPr>
          <w:rFonts w:ascii="Arial" w:hAnsi="Arial" w:cs="Arial"/>
          <w:i/>
          <w:sz w:val="20"/>
          <w:szCs w:val="20"/>
        </w:rPr>
        <w:t xml:space="preserve">  </w:t>
      </w:r>
      <w:r>
        <w:rPr>
          <w:rFonts w:ascii="Arial" w:hAnsi="Arial" w:cs="Arial"/>
          <w:sz w:val="20"/>
          <w:szCs w:val="20"/>
        </w:rPr>
        <w:t>How do the meanings of these terms relate to the theory of spontaneous generation?</w:t>
      </w:r>
    </w:p>
    <w:p w:rsidR="00D23434" w:rsidRDefault="00D23434" w:rsidP="00D23434">
      <w:pPr>
        <w:spacing w:after="0"/>
        <w:rPr>
          <w:rFonts w:ascii="Arial" w:hAnsi="Arial" w:cs="Arial"/>
          <w:sz w:val="20"/>
          <w:szCs w:val="20"/>
        </w:rPr>
      </w:pPr>
    </w:p>
    <w:p w:rsidR="00D23434" w:rsidRPr="00D23434" w:rsidRDefault="00D23434" w:rsidP="00D23434">
      <w:pPr>
        <w:spacing w:after="0"/>
        <w:rPr>
          <w:rFonts w:ascii="Arial" w:hAnsi="Arial" w:cs="Arial"/>
          <w:sz w:val="20"/>
          <w:szCs w:val="20"/>
        </w:rPr>
      </w:pPr>
    </w:p>
    <w:p w:rsidR="00D23434" w:rsidRPr="00D23434" w:rsidRDefault="00D23434" w:rsidP="00D23434">
      <w:pPr>
        <w:spacing w:after="0"/>
        <w:rPr>
          <w:rFonts w:ascii="Arial" w:hAnsi="Arial" w:cs="Arial"/>
          <w:b/>
          <w:i/>
          <w:sz w:val="20"/>
          <w:szCs w:val="20"/>
        </w:rPr>
      </w:pPr>
    </w:p>
    <w:p w:rsidR="00D23434" w:rsidRDefault="00D23434" w:rsidP="00D23434">
      <w:pPr>
        <w:pStyle w:val="ListParagraph"/>
        <w:numPr>
          <w:ilvl w:val="0"/>
          <w:numId w:val="2"/>
        </w:numPr>
        <w:spacing w:after="0"/>
        <w:rPr>
          <w:rFonts w:ascii="Arial" w:hAnsi="Arial" w:cs="Arial"/>
          <w:sz w:val="20"/>
          <w:szCs w:val="20"/>
        </w:rPr>
      </w:pPr>
      <w:r>
        <w:rPr>
          <w:rFonts w:ascii="Arial" w:hAnsi="Arial" w:cs="Arial"/>
          <w:sz w:val="20"/>
          <w:szCs w:val="20"/>
        </w:rPr>
        <w:t xml:space="preserve">During the Renaissance (specifically the year 1668), an Italian doctor named </w:t>
      </w:r>
      <w:r w:rsidRPr="00636755">
        <w:rPr>
          <w:rFonts w:ascii="Arial" w:hAnsi="Arial" w:cs="Arial"/>
          <w:b/>
          <w:sz w:val="20"/>
          <w:szCs w:val="20"/>
        </w:rPr>
        <w:t xml:space="preserve">Francesco </w:t>
      </w:r>
      <w:proofErr w:type="spellStart"/>
      <w:r w:rsidRPr="00636755">
        <w:rPr>
          <w:rFonts w:ascii="Arial" w:hAnsi="Arial" w:cs="Arial"/>
          <w:b/>
          <w:sz w:val="20"/>
          <w:szCs w:val="20"/>
        </w:rPr>
        <w:t>Redi</w:t>
      </w:r>
      <w:proofErr w:type="spellEnd"/>
      <w:r>
        <w:rPr>
          <w:rFonts w:ascii="Arial" w:hAnsi="Arial" w:cs="Arial"/>
          <w:sz w:val="20"/>
          <w:szCs w:val="20"/>
        </w:rPr>
        <w:t xml:space="preserve"> proposed an alternate theory to spontaneous generation.  His theory </w:t>
      </w:r>
      <w:proofErr w:type="gramStart"/>
      <w:r>
        <w:rPr>
          <w:rFonts w:ascii="Arial" w:hAnsi="Arial" w:cs="Arial"/>
          <w:sz w:val="20"/>
          <w:szCs w:val="20"/>
        </w:rPr>
        <w:t>was called</w:t>
      </w:r>
      <w:proofErr w:type="gramEnd"/>
      <w:r>
        <w:rPr>
          <w:rFonts w:ascii="Arial" w:hAnsi="Arial" w:cs="Arial"/>
          <w:sz w:val="20"/>
          <w:szCs w:val="20"/>
        </w:rPr>
        <w:t xml:space="preserve"> </w:t>
      </w:r>
      <w:r w:rsidRPr="00D23434">
        <w:rPr>
          <w:rFonts w:ascii="Arial" w:hAnsi="Arial" w:cs="Arial"/>
          <w:b/>
          <w:sz w:val="20"/>
          <w:szCs w:val="20"/>
        </w:rPr>
        <w:t>biogenesis</w:t>
      </w:r>
      <w:r>
        <w:rPr>
          <w:rFonts w:ascii="Arial" w:hAnsi="Arial" w:cs="Arial"/>
          <w:sz w:val="20"/>
          <w:szCs w:val="20"/>
        </w:rPr>
        <w:t xml:space="preserve">, and it stated that living things come from other living things.  In other words, baby organisms have to come from parent organisms! </w:t>
      </w: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r>
        <w:rPr>
          <w:rFonts w:ascii="Arial" w:hAnsi="Arial" w:cs="Arial"/>
          <w:b/>
          <w:i/>
          <w:sz w:val="20"/>
          <w:szCs w:val="20"/>
        </w:rPr>
        <w:t xml:space="preserve">Practice Question 2: </w:t>
      </w:r>
      <w:r>
        <w:rPr>
          <w:rFonts w:ascii="Arial" w:hAnsi="Arial" w:cs="Arial"/>
          <w:sz w:val="20"/>
          <w:szCs w:val="20"/>
        </w:rPr>
        <w:t>Look up the meaning of the prefix “bio” and the term “genesis” on your phone or in a dictionary.  How do the meanings of these prefixes/terms relate to the theory of biogenesis?</w:t>
      </w: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p>
    <w:p w:rsidR="00D23434" w:rsidRDefault="00D23434" w:rsidP="00D23434">
      <w:pPr>
        <w:pStyle w:val="ListParagraph"/>
        <w:numPr>
          <w:ilvl w:val="0"/>
          <w:numId w:val="2"/>
        </w:numPr>
        <w:spacing w:after="0"/>
        <w:rPr>
          <w:rFonts w:ascii="Arial" w:hAnsi="Arial" w:cs="Arial"/>
          <w:sz w:val="20"/>
          <w:szCs w:val="20"/>
        </w:rPr>
      </w:pPr>
      <w:proofErr w:type="spellStart"/>
      <w:r>
        <w:rPr>
          <w:rFonts w:ascii="Arial" w:hAnsi="Arial" w:cs="Arial"/>
          <w:sz w:val="20"/>
          <w:szCs w:val="20"/>
        </w:rPr>
        <w:t>Redi</w:t>
      </w:r>
      <w:proofErr w:type="spellEnd"/>
      <w:r>
        <w:rPr>
          <w:rFonts w:ascii="Arial" w:hAnsi="Arial" w:cs="Arial"/>
          <w:sz w:val="20"/>
          <w:szCs w:val="20"/>
        </w:rPr>
        <w:t xml:space="preserve"> designed an experiment to test his theory.  He hypothesized that maggots (baby flies) come from eggs laid by parent flies, </w:t>
      </w:r>
      <w:proofErr w:type="gramStart"/>
      <w:r>
        <w:rPr>
          <w:rFonts w:ascii="Arial" w:hAnsi="Arial" w:cs="Arial"/>
          <w:sz w:val="20"/>
          <w:szCs w:val="20"/>
        </w:rPr>
        <w:t>not from non-living</w:t>
      </w:r>
      <w:proofErr w:type="gramEnd"/>
      <w:r>
        <w:rPr>
          <w:rFonts w:ascii="Arial" w:hAnsi="Arial" w:cs="Arial"/>
          <w:sz w:val="20"/>
          <w:szCs w:val="20"/>
        </w:rPr>
        <w:t xml:space="preserve"> rotting meat.  He set up two jars that contained rotting meat.  He placed a lid on the first jar and left the second jar open.  He used the lid on the first jar to prevent adult flies from flying into the jar, landing on the meat, and laying eggs.  </w:t>
      </w:r>
    </w:p>
    <w:p w:rsidR="00D23434" w:rsidRDefault="00D23434" w:rsidP="00D23434">
      <w:pPr>
        <w:pStyle w:val="ListParagraph"/>
        <w:spacing w:after="0"/>
        <w:rPr>
          <w:rFonts w:ascii="Arial" w:hAnsi="Arial" w:cs="Arial"/>
          <w:sz w:val="20"/>
          <w:szCs w:val="20"/>
        </w:rPr>
      </w:pPr>
    </w:p>
    <w:p w:rsidR="00D23434" w:rsidRPr="00D23434" w:rsidRDefault="00D23434" w:rsidP="00D23434">
      <w:pPr>
        <w:pStyle w:val="ListParagraph"/>
        <w:numPr>
          <w:ilvl w:val="0"/>
          <w:numId w:val="2"/>
        </w:numPr>
        <w:spacing w:after="0"/>
        <w:rPr>
          <w:rFonts w:ascii="Arial" w:hAnsi="Arial" w:cs="Arial"/>
          <w:sz w:val="20"/>
          <w:szCs w:val="20"/>
        </w:rPr>
      </w:pPr>
      <w:r>
        <w:rPr>
          <w:rFonts w:ascii="Arial" w:hAnsi="Arial" w:cs="Arial"/>
          <w:sz w:val="20"/>
          <w:szCs w:val="20"/>
        </w:rPr>
        <w:t xml:space="preserve">After letting the jars sit for a few days, he found maggots in the second jar, but not the first jar. </w:t>
      </w:r>
    </w:p>
    <w:p w:rsidR="00D23434" w:rsidRDefault="00D23434" w:rsidP="00D23434">
      <w:pPr>
        <w:spacing w:after="0"/>
        <w:rPr>
          <w:rFonts w:ascii="Arial" w:hAnsi="Arial" w:cs="Arial"/>
          <w:sz w:val="20"/>
          <w:szCs w:val="20"/>
        </w:rPr>
      </w:pPr>
    </w:p>
    <w:p w:rsidR="00636755" w:rsidRDefault="00636755" w:rsidP="00636755">
      <w:pPr>
        <w:spacing w:after="0"/>
        <w:jc w:val="center"/>
        <w:rPr>
          <w:rFonts w:ascii="Arial" w:hAnsi="Arial" w:cs="Arial"/>
          <w:sz w:val="20"/>
          <w:szCs w:val="20"/>
        </w:rPr>
      </w:pPr>
      <w:r>
        <w:rPr>
          <w:noProof/>
        </w:rPr>
        <w:drawing>
          <wp:inline distT="0" distB="0" distL="0" distR="0">
            <wp:extent cx="2150669" cy="1503286"/>
            <wp:effectExtent l="0" t="0" r="2540" b="1905"/>
            <wp:docPr id="3" name="Picture 3" descr="Image result for redi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edi experi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8594" cy="1515815"/>
                    </a:xfrm>
                    <a:prstGeom prst="rect">
                      <a:avLst/>
                    </a:prstGeom>
                    <a:noFill/>
                    <a:ln>
                      <a:noFill/>
                    </a:ln>
                  </pic:spPr>
                </pic:pic>
              </a:graphicData>
            </a:graphic>
          </wp:inline>
        </w:drawing>
      </w:r>
    </w:p>
    <w:p w:rsidR="00D23434" w:rsidRDefault="00D23434" w:rsidP="00D23434">
      <w:pPr>
        <w:spacing w:after="0"/>
        <w:rPr>
          <w:rFonts w:ascii="Arial" w:hAnsi="Arial" w:cs="Arial"/>
          <w:sz w:val="20"/>
          <w:szCs w:val="20"/>
        </w:rPr>
      </w:pPr>
      <w:r>
        <w:rPr>
          <w:rFonts w:ascii="Arial" w:hAnsi="Arial" w:cs="Arial"/>
          <w:b/>
          <w:i/>
          <w:sz w:val="20"/>
          <w:szCs w:val="20"/>
        </w:rPr>
        <w:lastRenderedPageBreak/>
        <w:t xml:space="preserve">Practice Question 3: </w:t>
      </w:r>
      <w:r>
        <w:rPr>
          <w:rFonts w:ascii="Arial" w:hAnsi="Arial" w:cs="Arial"/>
          <w:sz w:val="20"/>
          <w:szCs w:val="20"/>
        </w:rPr>
        <w:t xml:space="preserve">Did the results of </w:t>
      </w:r>
      <w:proofErr w:type="spellStart"/>
      <w:r>
        <w:rPr>
          <w:rFonts w:ascii="Arial" w:hAnsi="Arial" w:cs="Arial"/>
          <w:sz w:val="20"/>
          <w:szCs w:val="20"/>
        </w:rPr>
        <w:t>Redi’s</w:t>
      </w:r>
      <w:proofErr w:type="spellEnd"/>
      <w:r>
        <w:rPr>
          <w:rFonts w:ascii="Arial" w:hAnsi="Arial" w:cs="Arial"/>
          <w:sz w:val="20"/>
          <w:szCs w:val="20"/>
        </w:rPr>
        <w:t xml:space="preserve"> experiment support the theory of spontaneous generation </w:t>
      </w:r>
      <w:proofErr w:type="gramStart"/>
      <w:r>
        <w:rPr>
          <w:rFonts w:ascii="Arial" w:hAnsi="Arial" w:cs="Arial"/>
          <w:sz w:val="20"/>
          <w:szCs w:val="20"/>
        </w:rPr>
        <w:t>or</w:t>
      </w:r>
      <w:proofErr w:type="gramEnd"/>
      <w:r>
        <w:rPr>
          <w:rFonts w:ascii="Arial" w:hAnsi="Arial" w:cs="Arial"/>
          <w:sz w:val="20"/>
          <w:szCs w:val="20"/>
        </w:rPr>
        <w:t xml:space="preserve"> biogenesis?  Explain your answer, and make sure </w:t>
      </w:r>
      <w:proofErr w:type="gramStart"/>
      <w:r>
        <w:rPr>
          <w:rFonts w:ascii="Arial" w:hAnsi="Arial" w:cs="Arial"/>
          <w:sz w:val="20"/>
          <w:szCs w:val="20"/>
        </w:rPr>
        <w:t>to directly refer</w:t>
      </w:r>
      <w:proofErr w:type="gramEnd"/>
      <w:r>
        <w:rPr>
          <w:rFonts w:ascii="Arial" w:hAnsi="Arial" w:cs="Arial"/>
          <w:sz w:val="20"/>
          <w:szCs w:val="20"/>
        </w:rPr>
        <w:t xml:space="preserve"> to the results of the experiment. </w:t>
      </w: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p>
    <w:p w:rsidR="00D23434" w:rsidRDefault="00D23434" w:rsidP="00D23434">
      <w:pPr>
        <w:spacing w:after="0"/>
        <w:rPr>
          <w:rFonts w:ascii="Arial" w:hAnsi="Arial" w:cs="Arial"/>
          <w:sz w:val="20"/>
          <w:szCs w:val="20"/>
        </w:rPr>
      </w:pPr>
    </w:p>
    <w:p w:rsidR="00D23434" w:rsidRPr="00D23434" w:rsidRDefault="00D23434" w:rsidP="00D23434">
      <w:pPr>
        <w:pStyle w:val="ListParagraph"/>
        <w:numPr>
          <w:ilvl w:val="0"/>
          <w:numId w:val="2"/>
        </w:numPr>
        <w:spacing w:after="0"/>
        <w:rPr>
          <w:rFonts w:ascii="Arial" w:hAnsi="Arial" w:cs="Arial"/>
          <w:b/>
          <w:i/>
          <w:sz w:val="20"/>
          <w:szCs w:val="20"/>
        </w:rPr>
      </w:pPr>
      <w:r>
        <w:rPr>
          <w:rFonts w:ascii="Arial" w:hAnsi="Arial" w:cs="Arial"/>
          <w:sz w:val="20"/>
          <w:szCs w:val="20"/>
        </w:rPr>
        <w:t xml:space="preserve">In 1862, another scientist named </w:t>
      </w:r>
      <w:r w:rsidRPr="00636755">
        <w:rPr>
          <w:rFonts w:ascii="Arial" w:hAnsi="Arial" w:cs="Arial"/>
          <w:b/>
          <w:sz w:val="20"/>
          <w:szCs w:val="20"/>
        </w:rPr>
        <w:t>Louis Pasteur</w:t>
      </w:r>
      <w:r>
        <w:rPr>
          <w:rFonts w:ascii="Arial" w:hAnsi="Arial" w:cs="Arial"/>
          <w:sz w:val="20"/>
          <w:szCs w:val="20"/>
        </w:rPr>
        <w:t xml:space="preserve"> designed an alternate experiment to test the theory of biogenesis.  He noticed that large groups of bacteria (living) tended to appear in chicken broth (non-living).  He hypothesized that these large groups of bacteria </w:t>
      </w:r>
      <w:proofErr w:type="gramStart"/>
      <w:r>
        <w:rPr>
          <w:rFonts w:ascii="Arial" w:hAnsi="Arial" w:cs="Arial"/>
          <w:sz w:val="20"/>
          <w:szCs w:val="20"/>
        </w:rPr>
        <w:t>were created</w:t>
      </w:r>
      <w:proofErr w:type="gramEnd"/>
      <w:r>
        <w:rPr>
          <w:rFonts w:ascii="Arial" w:hAnsi="Arial" w:cs="Arial"/>
          <w:sz w:val="20"/>
          <w:szCs w:val="20"/>
        </w:rPr>
        <w:t xml:space="preserve"> by reproduction of bacteria from the air that contaminated the broth.  In other words, he did not believe that the bacteria </w:t>
      </w:r>
      <w:proofErr w:type="gramStart"/>
      <w:r>
        <w:rPr>
          <w:rFonts w:ascii="Arial" w:hAnsi="Arial" w:cs="Arial"/>
          <w:sz w:val="20"/>
          <w:szCs w:val="20"/>
        </w:rPr>
        <w:t>were created</w:t>
      </w:r>
      <w:proofErr w:type="gramEnd"/>
      <w:r>
        <w:rPr>
          <w:rFonts w:ascii="Arial" w:hAnsi="Arial" w:cs="Arial"/>
          <w:sz w:val="20"/>
          <w:szCs w:val="20"/>
        </w:rPr>
        <w:t xml:space="preserve"> from the non-living broth itself.  In his experiment, Pasteur set up two flasks that contained broth.  He boiled the broth to kill off any existing </w:t>
      </w:r>
      <w:r w:rsidR="00636755">
        <w:rPr>
          <w:rFonts w:ascii="Arial" w:hAnsi="Arial" w:cs="Arial"/>
          <w:sz w:val="20"/>
          <w:szCs w:val="20"/>
        </w:rPr>
        <w:t xml:space="preserve">bacteria.  One of the flasks had an </w:t>
      </w:r>
      <w:r>
        <w:rPr>
          <w:rFonts w:ascii="Arial" w:hAnsi="Arial" w:cs="Arial"/>
          <w:sz w:val="20"/>
          <w:szCs w:val="20"/>
        </w:rPr>
        <w:t xml:space="preserve">open neck that could allow bacteria from the air to contaminate the broth.  </w:t>
      </w:r>
      <w:r w:rsidR="00636755">
        <w:rPr>
          <w:rFonts w:ascii="Arial" w:hAnsi="Arial" w:cs="Arial"/>
          <w:sz w:val="20"/>
          <w:szCs w:val="20"/>
        </w:rPr>
        <w:t>The other flask</w:t>
      </w:r>
      <w:r>
        <w:rPr>
          <w:rFonts w:ascii="Arial" w:hAnsi="Arial" w:cs="Arial"/>
          <w:sz w:val="20"/>
          <w:szCs w:val="20"/>
        </w:rPr>
        <w:t xml:space="preserve"> had a “swan neck,” which is shaped in such a way that it does not allow bacteria from the air to enter the flask and contaminate the broth.  We can also call a “swan-necked” flask a “close-necked” flask.   </w:t>
      </w:r>
    </w:p>
    <w:p w:rsidR="00D23434" w:rsidRPr="00D23434" w:rsidRDefault="00D23434" w:rsidP="00D23434">
      <w:pPr>
        <w:pStyle w:val="ListParagraph"/>
        <w:spacing w:after="0"/>
        <w:rPr>
          <w:rFonts w:ascii="Arial" w:hAnsi="Arial" w:cs="Arial"/>
          <w:b/>
          <w:i/>
          <w:sz w:val="20"/>
          <w:szCs w:val="20"/>
        </w:rPr>
      </w:pPr>
    </w:p>
    <w:p w:rsidR="00D23434" w:rsidRPr="00636755" w:rsidRDefault="00D23434" w:rsidP="00D23434">
      <w:pPr>
        <w:pStyle w:val="ListParagraph"/>
        <w:numPr>
          <w:ilvl w:val="0"/>
          <w:numId w:val="2"/>
        </w:numPr>
        <w:spacing w:after="0"/>
        <w:rPr>
          <w:rFonts w:ascii="Arial" w:hAnsi="Arial" w:cs="Arial"/>
          <w:b/>
          <w:i/>
          <w:sz w:val="20"/>
          <w:szCs w:val="20"/>
        </w:rPr>
      </w:pPr>
      <w:r>
        <w:rPr>
          <w:rFonts w:ascii="Arial" w:hAnsi="Arial" w:cs="Arial"/>
          <w:sz w:val="20"/>
          <w:szCs w:val="20"/>
        </w:rPr>
        <w:t xml:space="preserve">Pasteur allowed the broth in both flasks to sit for a full year (WOW).  At the end of the year, he found bacteria in the open-necked flask but not the swan-necked flask.  </w:t>
      </w:r>
    </w:p>
    <w:p w:rsidR="00636755" w:rsidRDefault="00636755" w:rsidP="00636755">
      <w:pPr>
        <w:spacing w:after="0"/>
        <w:rPr>
          <w:rFonts w:ascii="Arial" w:hAnsi="Arial" w:cs="Arial"/>
          <w:b/>
          <w:i/>
          <w:sz w:val="20"/>
          <w:szCs w:val="20"/>
        </w:rPr>
      </w:pPr>
    </w:p>
    <w:p w:rsidR="00636755" w:rsidRPr="00636755" w:rsidRDefault="00636755" w:rsidP="00636755">
      <w:pPr>
        <w:spacing w:after="0"/>
        <w:jc w:val="center"/>
        <w:rPr>
          <w:rFonts w:ascii="Arial" w:hAnsi="Arial" w:cs="Arial"/>
          <w:b/>
          <w:i/>
          <w:sz w:val="20"/>
          <w:szCs w:val="20"/>
        </w:rPr>
      </w:pPr>
      <w:r>
        <w:rPr>
          <w:noProof/>
        </w:rPr>
        <w:drawing>
          <wp:inline distT="0" distB="0" distL="0" distR="0">
            <wp:extent cx="3518611" cy="2417979"/>
            <wp:effectExtent l="0" t="0" r="5715" b="1905"/>
            <wp:docPr id="4" name="Picture 4" descr="Image result for pasteur broth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asteur broth experi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35483" cy="2429574"/>
                    </a:xfrm>
                    <a:prstGeom prst="rect">
                      <a:avLst/>
                    </a:prstGeom>
                    <a:noFill/>
                    <a:ln>
                      <a:noFill/>
                    </a:ln>
                  </pic:spPr>
                </pic:pic>
              </a:graphicData>
            </a:graphic>
          </wp:inline>
        </w:drawing>
      </w:r>
    </w:p>
    <w:p w:rsidR="00D23434" w:rsidRPr="00D23434" w:rsidRDefault="00D23434" w:rsidP="00D23434">
      <w:pPr>
        <w:spacing w:after="0"/>
        <w:rPr>
          <w:rFonts w:ascii="Arial" w:hAnsi="Arial" w:cs="Arial"/>
          <w:sz w:val="20"/>
          <w:szCs w:val="20"/>
        </w:rPr>
      </w:pPr>
      <w:r w:rsidRPr="00D23434">
        <w:rPr>
          <w:rFonts w:ascii="Arial" w:hAnsi="Arial" w:cs="Arial"/>
          <w:sz w:val="20"/>
          <w:szCs w:val="20"/>
        </w:rPr>
        <w:t xml:space="preserve">  </w:t>
      </w:r>
    </w:p>
    <w:p w:rsidR="00D23434" w:rsidRDefault="00D23434" w:rsidP="00D23434">
      <w:pPr>
        <w:spacing w:after="0"/>
        <w:rPr>
          <w:rFonts w:ascii="Arial" w:hAnsi="Arial" w:cs="Arial"/>
          <w:sz w:val="20"/>
          <w:szCs w:val="20"/>
        </w:rPr>
      </w:pPr>
      <w:r>
        <w:rPr>
          <w:rFonts w:ascii="Arial" w:hAnsi="Arial" w:cs="Arial"/>
          <w:b/>
          <w:i/>
          <w:sz w:val="20"/>
          <w:szCs w:val="20"/>
        </w:rPr>
        <w:t>Practice Question 4</w:t>
      </w:r>
      <w:r>
        <w:rPr>
          <w:rFonts w:ascii="Arial" w:hAnsi="Arial" w:cs="Arial"/>
          <w:b/>
          <w:i/>
          <w:sz w:val="20"/>
          <w:szCs w:val="20"/>
        </w:rPr>
        <w:t xml:space="preserve">: </w:t>
      </w:r>
      <w:r>
        <w:rPr>
          <w:rFonts w:ascii="Arial" w:hAnsi="Arial" w:cs="Arial"/>
          <w:sz w:val="20"/>
          <w:szCs w:val="20"/>
        </w:rPr>
        <w:t>Did the results of Pasteur</w:t>
      </w:r>
      <w:r>
        <w:rPr>
          <w:rFonts w:ascii="Arial" w:hAnsi="Arial" w:cs="Arial"/>
          <w:sz w:val="20"/>
          <w:szCs w:val="20"/>
        </w:rPr>
        <w:t xml:space="preserve">’s experiment support the theory of spontaneous generation or biogenesis?  Explain your answer, and make sure </w:t>
      </w:r>
      <w:proofErr w:type="gramStart"/>
      <w:r>
        <w:rPr>
          <w:rFonts w:ascii="Arial" w:hAnsi="Arial" w:cs="Arial"/>
          <w:sz w:val="20"/>
          <w:szCs w:val="20"/>
        </w:rPr>
        <w:t>to directly refer</w:t>
      </w:r>
      <w:proofErr w:type="gramEnd"/>
      <w:r>
        <w:rPr>
          <w:rFonts w:ascii="Arial" w:hAnsi="Arial" w:cs="Arial"/>
          <w:sz w:val="20"/>
          <w:szCs w:val="20"/>
        </w:rPr>
        <w:t xml:space="preserve"> to the results of the experiment. </w:t>
      </w:r>
    </w:p>
    <w:p w:rsidR="00D23434" w:rsidRDefault="00D23434" w:rsidP="00D23434">
      <w:pPr>
        <w:spacing w:after="0"/>
        <w:rPr>
          <w:rFonts w:ascii="Arial" w:hAnsi="Arial" w:cs="Arial"/>
          <w:b/>
          <w:i/>
          <w:sz w:val="20"/>
          <w:szCs w:val="20"/>
        </w:rPr>
      </w:pPr>
    </w:p>
    <w:p w:rsidR="005B639F" w:rsidRDefault="005B639F" w:rsidP="00D23434">
      <w:pPr>
        <w:spacing w:after="0"/>
        <w:rPr>
          <w:rFonts w:ascii="Arial" w:hAnsi="Arial" w:cs="Arial"/>
          <w:b/>
          <w:i/>
          <w:sz w:val="20"/>
          <w:szCs w:val="20"/>
        </w:rPr>
      </w:pPr>
    </w:p>
    <w:p w:rsidR="005B639F" w:rsidRDefault="005B639F" w:rsidP="00D23434">
      <w:pPr>
        <w:spacing w:after="0"/>
        <w:rPr>
          <w:rFonts w:ascii="Arial" w:hAnsi="Arial" w:cs="Arial"/>
          <w:sz w:val="20"/>
          <w:szCs w:val="20"/>
        </w:rPr>
      </w:pPr>
    </w:p>
    <w:p w:rsidR="002579AD" w:rsidRDefault="002579AD" w:rsidP="00D23434">
      <w:pPr>
        <w:spacing w:after="0"/>
        <w:rPr>
          <w:rFonts w:ascii="Arial" w:hAnsi="Arial" w:cs="Arial"/>
          <w:b/>
          <w:sz w:val="20"/>
          <w:szCs w:val="20"/>
        </w:rPr>
      </w:pPr>
    </w:p>
    <w:p w:rsidR="005B639F" w:rsidRDefault="005B639F" w:rsidP="00D23434">
      <w:pPr>
        <w:spacing w:after="0"/>
        <w:rPr>
          <w:rFonts w:ascii="Arial" w:hAnsi="Arial" w:cs="Arial"/>
          <w:b/>
          <w:sz w:val="20"/>
          <w:szCs w:val="20"/>
        </w:rPr>
      </w:pPr>
    </w:p>
    <w:p w:rsidR="005B639F" w:rsidRDefault="005B639F" w:rsidP="002579AD">
      <w:pPr>
        <w:pStyle w:val="ListParagraph"/>
        <w:numPr>
          <w:ilvl w:val="0"/>
          <w:numId w:val="2"/>
        </w:numPr>
        <w:spacing w:after="0"/>
        <w:rPr>
          <w:rFonts w:ascii="Arial" w:hAnsi="Arial" w:cs="Arial"/>
          <w:sz w:val="20"/>
          <w:szCs w:val="20"/>
        </w:rPr>
      </w:pPr>
      <w:r>
        <w:rPr>
          <w:rFonts w:ascii="Arial" w:hAnsi="Arial" w:cs="Arial"/>
          <w:sz w:val="20"/>
          <w:szCs w:val="20"/>
        </w:rPr>
        <w:t xml:space="preserve">The Earth formed 4.6 billion years ago.  However, the first living things (which were unicellular organisms similar to modern bacteria) </w:t>
      </w:r>
      <w:proofErr w:type="gramStart"/>
      <w:r>
        <w:rPr>
          <w:rFonts w:ascii="Arial" w:hAnsi="Arial" w:cs="Arial"/>
          <w:sz w:val="20"/>
          <w:szCs w:val="20"/>
        </w:rPr>
        <w:t>are dated</w:t>
      </w:r>
      <w:proofErr w:type="gramEnd"/>
      <w:r w:rsidR="00F21FF9">
        <w:rPr>
          <w:rFonts w:ascii="Arial" w:hAnsi="Arial" w:cs="Arial"/>
          <w:sz w:val="20"/>
          <w:szCs w:val="20"/>
        </w:rPr>
        <w:t xml:space="preserve"> to around 3.5</w:t>
      </w:r>
      <w:r>
        <w:rPr>
          <w:rFonts w:ascii="Arial" w:hAnsi="Arial" w:cs="Arial"/>
          <w:sz w:val="20"/>
          <w:szCs w:val="20"/>
        </w:rPr>
        <w:t xml:space="preserve"> billion years ago.  The first living things arose shortly after Earth’s surface cooled enough for liquid water to form oceans</w:t>
      </w:r>
      <w:r w:rsidR="00F21FF9">
        <w:rPr>
          <w:rFonts w:ascii="Arial" w:hAnsi="Arial" w:cs="Arial"/>
          <w:sz w:val="20"/>
          <w:szCs w:val="20"/>
        </w:rPr>
        <w:t xml:space="preserve"> around 3.8 billion years ago</w:t>
      </w:r>
      <w:r>
        <w:rPr>
          <w:rFonts w:ascii="Arial" w:hAnsi="Arial" w:cs="Arial"/>
          <w:sz w:val="20"/>
          <w:szCs w:val="20"/>
        </w:rPr>
        <w:t xml:space="preserve">. </w:t>
      </w:r>
    </w:p>
    <w:p w:rsidR="005B639F" w:rsidRDefault="005B639F" w:rsidP="005B639F">
      <w:pPr>
        <w:pStyle w:val="ListParagraph"/>
        <w:spacing w:after="0"/>
        <w:rPr>
          <w:rFonts w:ascii="Arial" w:hAnsi="Arial" w:cs="Arial"/>
          <w:sz w:val="20"/>
          <w:szCs w:val="20"/>
        </w:rPr>
      </w:pPr>
    </w:p>
    <w:p w:rsidR="005B639F" w:rsidRDefault="005B639F" w:rsidP="002579AD">
      <w:pPr>
        <w:pStyle w:val="ListParagraph"/>
        <w:numPr>
          <w:ilvl w:val="0"/>
          <w:numId w:val="2"/>
        </w:numPr>
        <w:spacing w:after="0"/>
        <w:rPr>
          <w:rFonts w:ascii="Arial" w:hAnsi="Arial" w:cs="Arial"/>
          <w:sz w:val="20"/>
          <w:szCs w:val="20"/>
        </w:rPr>
      </w:pPr>
      <w:r>
        <w:rPr>
          <w:rFonts w:ascii="Arial" w:hAnsi="Arial" w:cs="Arial"/>
          <w:sz w:val="20"/>
          <w:szCs w:val="20"/>
        </w:rPr>
        <w:lastRenderedPageBreak/>
        <w:t xml:space="preserve">Two scientists, </w:t>
      </w:r>
      <w:r w:rsidRPr="00636755">
        <w:rPr>
          <w:rFonts w:ascii="Arial" w:hAnsi="Arial" w:cs="Arial"/>
          <w:b/>
          <w:sz w:val="20"/>
          <w:szCs w:val="20"/>
        </w:rPr>
        <w:t>Stanley Miller and Harold Urey</w:t>
      </w:r>
      <w:r>
        <w:rPr>
          <w:rFonts w:ascii="Arial" w:hAnsi="Arial" w:cs="Arial"/>
          <w:sz w:val="20"/>
          <w:szCs w:val="20"/>
        </w:rPr>
        <w:t xml:space="preserve"> hypothesized that the first small, </w:t>
      </w:r>
      <w:r w:rsidRPr="00636755">
        <w:rPr>
          <w:rFonts w:ascii="Arial" w:hAnsi="Arial" w:cs="Arial"/>
          <w:b/>
          <w:sz w:val="20"/>
          <w:szCs w:val="20"/>
        </w:rPr>
        <w:t xml:space="preserve">organic </w:t>
      </w:r>
      <w:r>
        <w:rPr>
          <w:rFonts w:ascii="Arial" w:hAnsi="Arial" w:cs="Arial"/>
          <w:sz w:val="20"/>
          <w:szCs w:val="20"/>
        </w:rPr>
        <w:t xml:space="preserve">(carbon-containing) molecules like amino acids (the building blocks of proteins) </w:t>
      </w:r>
      <w:proofErr w:type="gramStart"/>
      <w:r>
        <w:rPr>
          <w:rFonts w:ascii="Arial" w:hAnsi="Arial" w:cs="Arial"/>
          <w:sz w:val="20"/>
          <w:szCs w:val="20"/>
        </w:rPr>
        <w:t>could be formed</w:t>
      </w:r>
      <w:proofErr w:type="gramEnd"/>
      <w:r>
        <w:rPr>
          <w:rFonts w:ascii="Arial" w:hAnsi="Arial" w:cs="Arial"/>
          <w:sz w:val="20"/>
          <w:szCs w:val="20"/>
        </w:rPr>
        <w:t xml:space="preserve"> from a reaction between the following components…</w:t>
      </w:r>
    </w:p>
    <w:p w:rsidR="005B639F" w:rsidRDefault="005B639F" w:rsidP="005B639F">
      <w:pPr>
        <w:pStyle w:val="ListParagraph"/>
        <w:numPr>
          <w:ilvl w:val="0"/>
          <w:numId w:val="4"/>
        </w:numPr>
        <w:spacing w:after="0"/>
        <w:ind w:left="1440"/>
        <w:rPr>
          <w:rFonts w:ascii="Arial" w:hAnsi="Arial" w:cs="Arial"/>
          <w:sz w:val="20"/>
          <w:szCs w:val="20"/>
        </w:rPr>
      </w:pPr>
      <w:r>
        <w:rPr>
          <w:rFonts w:ascii="Arial" w:hAnsi="Arial" w:cs="Arial"/>
          <w:sz w:val="20"/>
          <w:szCs w:val="20"/>
        </w:rPr>
        <w:t>Gases and particles found in early Earth’s atmosphere such as volcanic ash, CO</w:t>
      </w:r>
      <w:r>
        <w:rPr>
          <w:rFonts w:ascii="Arial" w:hAnsi="Arial" w:cs="Arial"/>
          <w:sz w:val="20"/>
          <w:szCs w:val="20"/>
          <w:vertAlign w:val="subscript"/>
        </w:rPr>
        <w:t>2</w:t>
      </w:r>
      <w:r>
        <w:rPr>
          <w:rFonts w:ascii="Arial" w:hAnsi="Arial" w:cs="Arial"/>
          <w:sz w:val="20"/>
          <w:szCs w:val="20"/>
        </w:rPr>
        <w:t xml:space="preserve"> (carbon dioxide), SO</w:t>
      </w:r>
      <w:r>
        <w:rPr>
          <w:rFonts w:ascii="Arial" w:hAnsi="Arial" w:cs="Arial"/>
          <w:sz w:val="20"/>
          <w:szCs w:val="20"/>
          <w:vertAlign w:val="subscript"/>
        </w:rPr>
        <w:t>2</w:t>
      </w:r>
      <w:r>
        <w:rPr>
          <w:rFonts w:ascii="Arial" w:hAnsi="Arial" w:cs="Arial"/>
          <w:sz w:val="20"/>
          <w:szCs w:val="20"/>
        </w:rPr>
        <w:t xml:space="preserve"> (sulfur dioxide), methane, and ammonia</w:t>
      </w:r>
      <w:r w:rsidR="00F21FF9">
        <w:rPr>
          <w:rFonts w:ascii="Arial" w:hAnsi="Arial" w:cs="Arial"/>
          <w:sz w:val="20"/>
          <w:szCs w:val="20"/>
        </w:rPr>
        <w:t xml:space="preserve"> (Note: There </w:t>
      </w:r>
      <w:r w:rsidR="00E55F08">
        <w:rPr>
          <w:rFonts w:ascii="Arial" w:hAnsi="Arial" w:cs="Arial"/>
          <w:sz w:val="20"/>
          <w:szCs w:val="20"/>
        </w:rPr>
        <w:t xml:space="preserve">was very little, if any, oxygen gas in early Earth’s atmosphere.) </w:t>
      </w:r>
    </w:p>
    <w:p w:rsidR="005B639F" w:rsidRDefault="005B639F" w:rsidP="005B639F">
      <w:pPr>
        <w:pStyle w:val="ListParagraph"/>
        <w:numPr>
          <w:ilvl w:val="0"/>
          <w:numId w:val="4"/>
        </w:numPr>
        <w:spacing w:after="0"/>
        <w:ind w:left="1440"/>
        <w:rPr>
          <w:rFonts w:ascii="Arial" w:hAnsi="Arial" w:cs="Arial"/>
          <w:sz w:val="20"/>
          <w:szCs w:val="20"/>
        </w:rPr>
      </w:pPr>
      <w:r>
        <w:rPr>
          <w:rFonts w:ascii="Arial" w:hAnsi="Arial" w:cs="Arial"/>
          <w:sz w:val="20"/>
          <w:szCs w:val="20"/>
        </w:rPr>
        <w:t>Energy from lightning storms, which were common on early Earth</w:t>
      </w:r>
    </w:p>
    <w:p w:rsidR="005B639F" w:rsidRDefault="005B639F" w:rsidP="005B639F">
      <w:pPr>
        <w:spacing w:after="0"/>
        <w:rPr>
          <w:rFonts w:ascii="Arial" w:hAnsi="Arial" w:cs="Arial"/>
          <w:sz w:val="20"/>
          <w:szCs w:val="20"/>
        </w:rPr>
      </w:pPr>
    </w:p>
    <w:p w:rsidR="005B639F" w:rsidRDefault="00636755" w:rsidP="002579AD">
      <w:pPr>
        <w:pStyle w:val="ListParagraph"/>
        <w:numPr>
          <w:ilvl w:val="0"/>
          <w:numId w:val="2"/>
        </w:numPr>
        <w:spacing w:after="0"/>
        <w:rPr>
          <w:rFonts w:ascii="Arial" w:hAnsi="Arial" w:cs="Arial"/>
          <w:sz w:val="20"/>
          <w:szCs w:val="20"/>
        </w:rPr>
      </w:pPr>
      <w:r w:rsidRPr="00636755">
        <w:rPr>
          <w:rFonts w:ascii="Arial" w:hAnsi="Arial" w:cs="Arial"/>
          <w:sz w:val="20"/>
          <w:szCs w:val="20"/>
        </w:rPr>
        <w:drawing>
          <wp:anchor distT="0" distB="0" distL="114300" distR="114300" simplePos="0" relativeHeight="251658240" behindDoc="0" locked="0" layoutInCell="1" allowOverlap="1">
            <wp:simplePos x="0" y="0"/>
            <wp:positionH relativeFrom="margin">
              <wp:posOffset>3953358</wp:posOffset>
            </wp:positionH>
            <wp:positionV relativeFrom="margin">
              <wp:posOffset>1367663</wp:posOffset>
            </wp:positionV>
            <wp:extent cx="2265045" cy="2654300"/>
            <wp:effectExtent l="0" t="0" r="1905" b="0"/>
            <wp:wrapSquare wrapText="bothSides"/>
            <wp:docPr id="18435" name="Picture 4" descr="http://www.goldiesroom.org/Multimedia/Bio_Images/21%20Evolution/21%20Miller%20and%20Urey%20Experi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 name="Picture 4" descr="http://www.goldiesroom.org/Multimedia/Bio_Images/21%20Evolution/21%20Miller%20and%20Urey%20Experime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5045" cy="26543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5B639F">
        <w:rPr>
          <w:rFonts w:ascii="Arial" w:hAnsi="Arial" w:cs="Arial"/>
          <w:sz w:val="20"/>
          <w:szCs w:val="20"/>
        </w:rPr>
        <w:t xml:space="preserve">Miller and Urey argued that lightning provided the energy to rearrange the atoms in the gases and particles to create simple organic molecules like amino acids.  They set up an experiment to replicate this process.  In their experiment, they heated water so that it became water vapor (a gas) and mixed it with gases from early Earth’s atmosphere.  They then exposed the mixture to an electrical spark, which simulated a lightning storm.  After this, they cooled down the mixture so that it converted back into a liquid from a gas. </w:t>
      </w:r>
    </w:p>
    <w:p w:rsidR="005B639F" w:rsidRDefault="005B639F" w:rsidP="005B639F">
      <w:pPr>
        <w:pStyle w:val="ListParagraph"/>
        <w:spacing w:after="0"/>
        <w:rPr>
          <w:rFonts w:ascii="Arial" w:hAnsi="Arial" w:cs="Arial"/>
          <w:sz w:val="20"/>
          <w:szCs w:val="20"/>
        </w:rPr>
      </w:pPr>
    </w:p>
    <w:p w:rsidR="005B639F" w:rsidRDefault="005B639F" w:rsidP="002579AD">
      <w:pPr>
        <w:pStyle w:val="ListParagraph"/>
        <w:numPr>
          <w:ilvl w:val="0"/>
          <w:numId w:val="2"/>
        </w:numPr>
        <w:spacing w:after="0"/>
        <w:rPr>
          <w:rFonts w:ascii="Arial" w:hAnsi="Arial" w:cs="Arial"/>
          <w:sz w:val="20"/>
          <w:szCs w:val="20"/>
        </w:rPr>
      </w:pPr>
      <w:r>
        <w:rPr>
          <w:rFonts w:ascii="Arial" w:hAnsi="Arial" w:cs="Arial"/>
          <w:sz w:val="20"/>
          <w:szCs w:val="20"/>
        </w:rPr>
        <w:t xml:space="preserve">In the liquid, they found amino acids and other small organic compounds (ex: cytosine and uracil, two nitrogenous bases found in nucleic acids like DNA and/or RNA).  </w:t>
      </w:r>
    </w:p>
    <w:p w:rsidR="002579AD" w:rsidRPr="002579AD" w:rsidRDefault="002579AD" w:rsidP="002579AD">
      <w:pPr>
        <w:pStyle w:val="ListParagraph"/>
        <w:rPr>
          <w:rFonts w:ascii="Arial" w:hAnsi="Arial" w:cs="Arial"/>
          <w:sz w:val="20"/>
          <w:szCs w:val="20"/>
        </w:rPr>
      </w:pPr>
    </w:p>
    <w:p w:rsidR="005B639F" w:rsidRDefault="002579AD" w:rsidP="002579AD">
      <w:pPr>
        <w:pStyle w:val="ListParagraph"/>
        <w:numPr>
          <w:ilvl w:val="0"/>
          <w:numId w:val="2"/>
        </w:numPr>
        <w:spacing w:after="0"/>
        <w:rPr>
          <w:rFonts w:ascii="Arial" w:hAnsi="Arial" w:cs="Arial"/>
          <w:sz w:val="20"/>
          <w:szCs w:val="20"/>
        </w:rPr>
      </w:pPr>
      <w:r>
        <w:rPr>
          <w:rFonts w:ascii="Arial" w:hAnsi="Arial" w:cs="Arial"/>
          <w:sz w:val="20"/>
          <w:szCs w:val="20"/>
        </w:rPr>
        <w:t xml:space="preserve">Miller and Urey’s results indicated that simple organic compounds (ex: amino acids) found today in living cells could have arisen from the conditions present on a primitive Earth. </w:t>
      </w:r>
    </w:p>
    <w:p w:rsidR="002579AD" w:rsidRPr="002579AD" w:rsidRDefault="002579AD" w:rsidP="002579AD">
      <w:pPr>
        <w:spacing w:after="0"/>
        <w:rPr>
          <w:rFonts w:ascii="Arial" w:hAnsi="Arial" w:cs="Arial"/>
          <w:sz w:val="20"/>
          <w:szCs w:val="20"/>
        </w:rPr>
      </w:pPr>
    </w:p>
    <w:p w:rsidR="005B639F" w:rsidRDefault="005B639F" w:rsidP="005B639F">
      <w:pPr>
        <w:spacing w:after="0"/>
        <w:rPr>
          <w:rFonts w:ascii="Arial" w:hAnsi="Arial" w:cs="Arial"/>
          <w:sz w:val="20"/>
          <w:szCs w:val="20"/>
        </w:rPr>
      </w:pPr>
      <w:r w:rsidRPr="005B639F">
        <w:rPr>
          <w:rFonts w:ascii="Arial" w:hAnsi="Arial" w:cs="Arial"/>
          <w:b/>
          <w:i/>
          <w:sz w:val="20"/>
          <w:szCs w:val="20"/>
        </w:rPr>
        <w:t>Practice Question</w:t>
      </w:r>
      <w:r>
        <w:rPr>
          <w:rFonts w:ascii="Arial" w:hAnsi="Arial" w:cs="Arial"/>
          <w:b/>
          <w:i/>
          <w:sz w:val="20"/>
          <w:szCs w:val="20"/>
        </w:rPr>
        <w:t xml:space="preserve"> 5</w:t>
      </w:r>
      <w:r w:rsidRPr="005B639F">
        <w:rPr>
          <w:rFonts w:ascii="Arial" w:hAnsi="Arial" w:cs="Arial"/>
          <w:b/>
          <w:i/>
          <w:sz w:val="20"/>
          <w:szCs w:val="20"/>
        </w:rPr>
        <w:t>:</w:t>
      </w:r>
      <w:r>
        <w:rPr>
          <w:rFonts w:ascii="Arial" w:hAnsi="Arial" w:cs="Arial"/>
          <w:sz w:val="20"/>
          <w:szCs w:val="20"/>
        </w:rPr>
        <w:t xml:space="preserve"> </w:t>
      </w:r>
      <w:r w:rsidRPr="005B639F">
        <w:rPr>
          <w:rFonts w:ascii="Arial" w:hAnsi="Arial" w:cs="Arial"/>
          <w:sz w:val="20"/>
          <w:szCs w:val="20"/>
        </w:rPr>
        <w:t xml:space="preserve">Miller and Urey conducted their experiment fully enclosed inside a glass apparatus (see image to the right).  Why did they do this?  </w:t>
      </w:r>
    </w:p>
    <w:p w:rsidR="002579AD" w:rsidRDefault="002579AD" w:rsidP="005B639F">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Default="002579AD" w:rsidP="002579AD">
      <w:pPr>
        <w:pStyle w:val="ListParagraph"/>
        <w:numPr>
          <w:ilvl w:val="0"/>
          <w:numId w:val="2"/>
        </w:numPr>
        <w:spacing w:after="0"/>
        <w:rPr>
          <w:rFonts w:ascii="Arial" w:hAnsi="Arial" w:cs="Arial"/>
          <w:sz w:val="20"/>
          <w:szCs w:val="20"/>
        </w:rPr>
      </w:pPr>
      <w:r>
        <w:rPr>
          <w:rFonts w:ascii="Arial" w:hAnsi="Arial" w:cs="Arial"/>
          <w:sz w:val="20"/>
          <w:szCs w:val="20"/>
        </w:rPr>
        <w:t xml:space="preserve">Once simple organic molecules were created, they </w:t>
      </w:r>
      <w:proofErr w:type="gramStart"/>
      <w:r>
        <w:rPr>
          <w:rFonts w:ascii="Arial" w:hAnsi="Arial" w:cs="Arial"/>
          <w:sz w:val="20"/>
          <w:szCs w:val="20"/>
        </w:rPr>
        <w:t>joined together</w:t>
      </w:r>
      <w:proofErr w:type="gramEnd"/>
      <w:r>
        <w:rPr>
          <w:rFonts w:ascii="Arial" w:hAnsi="Arial" w:cs="Arial"/>
          <w:sz w:val="20"/>
          <w:szCs w:val="20"/>
        </w:rPr>
        <w:t xml:space="preserve"> to form larger molecules called </w:t>
      </w:r>
      <w:r w:rsidRPr="00636755">
        <w:rPr>
          <w:rFonts w:ascii="Arial" w:hAnsi="Arial" w:cs="Arial"/>
          <w:b/>
          <w:sz w:val="20"/>
          <w:szCs w:val="20"/>
        </w:rPr>
        <w:t>macromolecules</w:t>
      </w:r>
      <w:r>
        <w:rPr>
          <w:rFonts w:ascii="Arial" w:hAnsi="Arial" w:cs="Arial"/>
          <w:sz w:val="20"/>
          <w:szCs w:val="20"/>
        </w:rPr>
        <w:t xml:space="preserve"> in a process called </w:t>
      </w:r>
      <w:r w:rsidRPr="00636755">
        <w:rPr>
          <w:rFonts w:ascii="Arial" w:hAnsi="Arial" w:cs="Arial"/>
          <w:b/>
          <w:sz w:val="20"/>
          <w:szCs w:val="20"/>
        </w:rPr>
        <w:t>polymerization.</w:t>
      </w:r>
      <w:r>
        <w:rPr>
          <w:rFonts w:ascii="Arial" w:hAnsi="Arial" w:cs="Arial"/>
          <w:sz w:val="20"/>
          <w:szCs w:val="20"/>
        </w:rPr>
        <w:t xml:space="preserve"> </w:t>
      </w:r>
    </w:p>
    <w:p w:rsidR="002579AD" w:rsidRDefault="002579AD" w:rsidP="002579AD">
      <w:pPr>
        <w:spacing w:after="0"/>
        <w:rPr>
          <w:rFonts w:ascii="Arial" w:hAnsi="Arial" w:cs="Arial"/>
          <w:sz w:val="20"/>
          <w:szCs w:val="20"/>
        </w:rPr>
      </w:pPr>
    </w:p>
    <w:p w:rsidR="002579AD" w:rsidRDefault="002579AD" w:rsidP="002579AD">
      <w:pPr>
        <w:spacing w:after="0"/>
        <w:rPr>
          <w:rFonts w:ascii="Arial" w:hAnsi="Arial" w:cs="Arial"/>
          <w:sz w:val="20"/>
          <w:szCs w:val="20"/>
        </w:rPr>
      </w:pPr>
      <w:r>
        <w:rPr>
          <w:rFonts w:ascii="Arial" w:hAnsi="Arial" w:cs="Arial"/>
          <w:b/>
          <w:i/>
          <w:sz w:val="20"/>
          <w:szCs w:val="20"/>
        </w:rPr>
        <w:t xml:space="preserve">Practice Question 6: </w:t>
      </w:r>
      <w:r w:rsidRPr="002579AD">
        <w:rPr>
          <w:rFonts w:ascii="Arial" w:hAnsi="Arial" w:cs="Arial"/>
          <w:sz w:val="20"/>
          <w:szCs w:val="20"/>
        </w:rPr>
        <w:t>For each of the four macromolecules</w:t>
      </w:r>
      <w:r>
        <w:rPr>
          <w:rFonts w:ascii="Arial" w:hAnsi="Arial" w:cs="Arial"/>
          <w:sz w:val="20"/>
          <w:szCs w:val="20"/>
        </w:rPr>
        <w:t xml:space="preserve"> and their </w:t>
      </w:r>
      <w:r w:rsidRPr="00636755">
        <w:rPr>
          <w:rFonts w:ascii="Arial" w:hAnsi="Arial" w:cs="Arial"/>
          <w:b/>
          <w:sz w:val="20"/>
          <w:szCs w:val="20"/>
        </w:rPr>
        <w:t>polymers</w:t>
      </w:r>
      <w:r w:rsidRPr="002579AD">
        <w:rPr>
          <w:rFonts w:ascii="Arial" w:hAnsi="Arial" w:cs="Arial"/>
          <w:sz w:val="20"/>
          <w:szCs w:val="20"/>
        </w:rPr>
        <w:t xml:space="preserve"> listed below, ident</w:t>
      </w:r>
      <w:r>
        <w:rPr>
          <w:rFonts w:ascii="Arial" w:hAnsi="Arial" w:cs="Arial"/>
          <w:sz w:val="20"/>
          <w:szCs w:val="20"/>
        </w:rPr>
        <w:t>ify the names of their building block molecules (</w:t>
      </w:r>
      <w:r w:rsidRPr="00636755">
        <w:rPr>
          <w:rFonts w:ascii="Arial" w:hAnsi="Arial" w:cs="Arial"/>
          <w:b/>
          <w:sz w:val="20"/>
          <w:szCs w:val="20"/>
        </w:rPr>
        <w:t>monomers</w:t>
      </w:r>
      <w:r>
        <w:rPr>
          <w:rFonts w:ascii="Arial" w:hAnsi="Arial" w:cs="Arial"/>
          <w:sz w:val="20"/>
          <w:szCs w:val="20"/>
        </w:rPr>
        <w:t xml:space="preserve">).  </w:t>
      </w:r>
      <w:r w:rsidRPr="002579AD">
        <w:rPr>
          <w:rFonts w:ascii="Arial" w:hAnsi="Arial" w:cs="Arial"/>
          <w:sz w:val="20"/>
          <w:szCs w:val="20"/>
        </w:rPr>
        <w:t xml:space="preserve"> </w:t>
      </w:r>
    </w:p>
    <w:p w:rsidR="002579AD" w:rsidRDefault="002579AD" w:rsidP="002579AD">
      <w:pPr>
        <w:spacing w:after="0"/>
        <w:rPr>
          <w:rFonts w:ascii="Arial" w:hAnsi="Arial" w:cs="Arial"/>
          <w:sz w:val="20"/>
          <w:szCs w:val="20"/>
        </w:rPr>
      </w:pPr>
    </w:p>
    <w:tbl>
      <w:tblPr>
        <w:tblStyle w:val="TableGrid"/>
        <w:tblW w:w="0" w:type="auto"/>
        <w:jc w:val="center"/>
        <w:tblLook w:val="04A0" w:firstRow="1" w:lastRow="0" w:firstColumn="1" w:lastColumn="0" w:noHBand="0" w:noVBand="1"/>
      </w:tblPr>
      <w:tblGrid>
        <w:gridCol w:w="2053"/>
        <w:gridCol w:w="3104"/>
        <w:gridCol w:w="3118"/>
      </w:tblGrid>
      <w:tr w:rsidR="002579AD" w:rsidTr="002579AD">
        <w:trPr>
          <w:jc w:val="center"/>
        </w:trPr>
        <w:tc>
          <w:tcPr>
            <w:tcW w:w="2053" w:type="dxa"/>
          </w:tcPr>
          <w:p w:rsidR="002579AD" w:rsidRPr="002579AD" w:rsidRDefault="002579AD" w:rsidP="002579AD">
            <w:pPr>
              <w:jc w:val="center"/>
              <w:rPr>
                <w:rFonts w:ascii="Arial" w:hAnsi="Arial" w:cs="Arial"/>
                <w:b/>
                <w:sz w:val="20"/>
                <w:szCs w:val="20"/>
              </w:rPr>
            </w:pPr>
            <w:r w:rsidRPr="002579AD">
              <w:rPr>
                <w:rFonts w:ascii="Arial" w:hAnsi="Arial" w:cs="Arial"/>
                <w:b/>
                <w:sz w:val="20"/>
                <w:szCs w:val="20"/>
              </w:rPr>
              <w:t>Macromolecule</w:t>
            </w:r>
          </w:p>
        </w:tc>
        <w:tc>
          <w:tcPr>
            <w:tcW w:w="3104" w:type="dxa"/>
          </w:tcPr>
          <w:p w:rsidR="002579AD" w:rsidRPr="002579AD" w:rsidRDefault="002579AD" w:rsidP="002579AD">
            <w:pPr>
              <w:jc w:val="center"/>
              <w:rPr>
                <w:rFonts w:ascii="Arial" w:hAnsi="Arial" w:cs="Arial"/>
                <w:b/>
                <w:sz w:val="20"/>
                <w:szCs w:val="20"/>
              </w:rPr>
            </w:pPr>
            <w:r>
              <w:rPr>
                <w:rFonts w:ascii="Arial" w:hAnsi="Arial" w:cs="Arial"/>
                <w:b/>
                <w:sz w:val="20"/>
                <w:szCs w:val="20"/>
              </w:rPr>
              <w:t>Polymer</w:t>
            </w:r>
          </w:p>
        </w:tc>
        <w:tc>
          <w:tcPr>
            <w:tcW w:w="3118" w:type="dxa"/>
          </w:tcPr>
          <w:p w:rsidR="002579AD" w:rsidRPr="002579AD" w:rsidRDefault="002579AD" w:rsidP="002579AD">
            <w:pPr>
              <w:jc w:val="center"/>
              <w:rPr>
                <w:rFonts w:ascii="Arial" w:hAnsi="Arial" w:cs="Arial"/>
                <w:b/>
                <w:sz w:val="20"/>
                <w:szCs w:val="20"/>
              </w:rPr>
            </w:pPr>
            <w:r w:rsidRPr="002579AD">
              <w:rPr>
                <w:rFonts w:ascii="Arial" w:hAnsi="Arial" w:cs="Arial"/>
                <w:b/>
                <w:sz w:val="20"/>
                <w:szCs w:val="20"/>
              </w:rPr>
              <w:t>Monomer</w:t>
            </w:r>
          </w:p>
        </w:tc>
      </w:tr>
      <w:tr w:rsidR="002579AD" w:rsidTr="002579AD">
        <w:trPr>
          <w:jc w:val="center"/>
        </w:trPr>
        <w:tc>
          <w:tcPr>
            <w:tcW w:w="2053" w:type="dxa"/>
          </w:tcPr>
          <w:p w:rsidR="002579AD" w:rsidRDefault="002579AD" w:rsidP="002579AD">
            <w:pPr>
              <w:rPr>
                <w:rFonts w:ascii="Arial" w:hAnsi="Arial" w:cs="Arial"/>
                <w:sz w:val="20"/>
                <w:szCs w:val="20"/>
              </w:rPr>
            </w:pPr>
            <w:r>
              <w:rPr>
                <w:rFonts w:ascii="Arial" w:hAnsi="Arial" w:cs="Arial"/>
                <w:sz w:val="20"/>
                <w:szCs w:val="20"/>
              </w:rPr>
              <w:t>Carbohydrate</w:t>
            </w:r>
          </w:p>
        </w:tc>
        <w:tc>
          <w:tcPr>
            <w:tcW w:w="3104" w:type="dxa"/>
          </w:tcPr>
          <w:p w:rsidR="002579AD" w:rsidRDefault="002579AD" w:rsidP="002579AD">
            <w:pPr>
              <w:rPr>
                <w:rFonts w:ascii="Arial" w:hAnsi="Arial" w:cs="Arial"/>
                <w:sz w:val="20"/>
                <w:szCs w:val="20"/>
              </w:rPr>
            </w:pPr>
            <w:r>
              <w:rPr>
                <w:rFonts w:ascii="Arial" w:hAnsi="Arial" w:cs="Arial"/>
                <w:sz w:val="20"/>
                <w:szCs w:val="20"/>
              </w:rPr>
              <w:t>Polysaccharide</w:t>
            </w:r>
          </w:p>
        </w:tc>
        <w:tc>
          <w:tcPr>
            <w:tcW w:w="3118" w:type="dxa"/>
          </w:tcPr>
          <w:p w:rsidR="002579AD" w:rsidRDefault="002579AD" w:rsidP="002579AD">
            <w:pPr>
              <w:rPr>
                <w:rFonts w:ascii="Arial" w:hAnsi="Arial" w:cs="Arial"/>
                <w:sz w:val="20"/>
                <w:szCs w:val="20"/>
              </w:rPr>
            </w:pPr>
          </w:p>
          <w:p w:rsidR="002579AD" w:rsidRDefault="002579AD" w:rsidP="002579AD">
            <w:pPr>
              <w:rPr>
                <w:rFonts w:ascii="Arial" w:hAnsi="Arial" w:cs="Arial"/>
                <w:sz w:val="20"/>
                <w:szCs w:val="20"/>
              </w:rPr>
            </w:pPr>
          </w:p>
        </w:tc>
      </w:tr>
      <w:tr w:rsidR="002579AD" w:rsidTr="002579AD">
        <w:trPr>
          <w:jc w:val="center"/>
        </w:trPr>
        <w:tc>
          <w:tcPr>
            <w:tcW w:w="2053" w:type="dxa"/>
          </w:tcPr>
          <w:p w:rsidR="002579AD" w:rsidRDefault="002579AD" w:rsidP="002579AD">
            <w:pPr>
              <w:rPr>
                <w:rFonts w:ascii="Arial" w:hAnsi="Arial" w:cs="Arial"/>
                <w:sz w:val="20"/>
                <w:szCs w:val="20"/>
              </w:rPr>
            </w:pPr>
            <w:r>
              <w:rPr>
                <w:rFonts w:ascii="Arial" w:hAnsi="Arial" w:cs="Arial"/>
                <w:sz w:val="20"/>
                <w:szCs w:val="20"/>
              </w:rPr>
              <w:t xml:space="preserve">Lipid </w:t>
            </w:r>
          </w:p>
        </w:tc>
        <w:tc>
          <w:tcPr>
            <w:tcW w:w="3104" w:type="dxa"/>
          </w:tcPr>
          <w:p w:rsidR="002579AD" w:rsidRDefault="002579AD" w:rsidP="002579AD">
            <w:pPr>
              <w:rPr>
                <w:rFonts w:ascii="Arial" w:hAnsi="Arial" w:cs="Arial"/>
                <w:sz w:val="20"/>
                <w:szCs w:val="20"/>
              </w:rPr>
            </w:pPr>
            <w:r>
              <w:rPr>
                <w:rFonts w:ascii="Arial" w:hAnsi="Arial" w:cs="Arial"/>
                <w:sz w:val="20"/>
                <w:szCs w:val="20"/>
              </w:rPr>
              <w:t>Examples: Fats (triglycerides, Oils, Waxes, Phospholipids</w:t>
            </w:r>
          </w:p>
        </w:tc>
        <w:tc>
          <w:tcPr>
            <w:tcW w:w="3118" w:type="dxa"/>
          </w:tcPr>
          <w:p w:rsidR="002579AD" w:rsidRDefault="002579AD" w:rsidP="002579AD">
            <w:pPr>
              <w:rPr>
                <w:rFonts w:ascii="Arial" w:hAnsi="Arial" w:cs="Arial"/>
                <w:sz w:val="20"/>
                <w:szCs w:val="20"/>
              </w:rPr>
            </w:pPr>
          </w:p>
          <w:p w:rsidR="002579AD" w:rsidRDefault="002579AD" w:rsidP="002579AD">
            <w:pPr>
              <w:rPr>
                <w:rFonts w:ascii="Arial" w:hAnsi="Arial" w:cs="Arial"/>
                <w:sz w:val="20"/>
                <w:szCs w:val="20"/>
              </w:rPr>
            </w:pPr>
          </w:p>
        </w:tc>
      </w:tr>
      <w:tr w:rsidR="002579AD" w:rsidTr="002579AD">
        <w:trPr>
          <w:jc w:val="center"/>
        </w:trPr>
        <w:tc>
          <w:tcPr>
            <w:tcW w:w="2053" w:type="dxa"/>
          </w:tcPr>
          <w:p w:rsidR="002579AD" w:rsidRDefault="002579AD" w:rsidP="002579AD">
            <w:pPr>
              <w:rPr>
                <w:rFonts w:ascii="Arial" w:hAnsi="Arial" w:cs="Arial"/>
                <w:sz w:val="20"/>
                <w:szCs w:val="20"/>
              </w:rPr>
            </w:pPr>
            <w:r>
              <w:rPr>
                <w:rFonts w:ascii="Arial" w:hAnsi="Arial" w:cs="Arial"/>
                <w:sz w:val="20"/>
                <w:szCs w:val="20"/>
              </w:rPr>
              <w:t xml:space="preserve">Protein  </w:t>
            </w:r>
          </w:p>
        </w:tc>
        <w:tc>
          <w:tcPr>
            <w:tcW w:w="3104" w:type="dxa"/>
          </w:tcPr>
          <w:p w:rsidR="002579AD" w:rsidRDefault="002579AD" w:rsidP="002579AD">
            <w:pPr>
              <w:rPr>
                <w:rFonts w:ascii="Arial" w:hAnsi="Arial" w:cs="Arial"/>
                <w:sz w:val="20"/>
                <w:szCs w:val="20"/>
              </w:rPr>
            </w:pPr>
            <w:r>
              <w:rPr>
                <w:rFonts w:ascii="Arial" w:hAnsi="Arial" w:cs="Arial"/>
                <w:sz w:val="20"/>
                <w:szCs w:val="20"/>
              </w:rPr>
              <w:t>Polypeptide</w:t>
            </w:r>
          </w:p>
        </w:tc>
        <w:tc>
          <w:tcPr>
            <w:tcW w:w="3118" w:type="dxa"/>
          </w:tcPr>
          <w:p w:rsidR="002579AD" w:rsidRDefault="002579AD" w:rsidP="002579AD">
            <w:pPr>
              <w:rPr>
                <w:rFonts w:ascii="Arial" w:hAnsi="Arial" w:cs="Arial"/>
                <w:sz w:val="20"/>
                <w:szCs w:val="20"/>
              </w:rPr>
            </w:pPr>
          </w:p>
          <w:p w:rsidR="002579AD" w:rsidRDefault="002579AD" w:rsidP="002579AD">
            <w:pPr>
              <w:rPr>
                <w:rFonts w:ascii="Arial" w:hAnsi="Arial" w:cs="Arial"/>
                <w:sz w:val="20"/>
                <w:szCs w:val="20"/>
              </w:rPr>
            </w:pPr>
          </w:p>
        </w:tc>
      </w:tr>
      <w:tr w:rsidR="002579AD" w:rsidTr="002579AD">
        <w:trPr>
          <w:jc w:val="center"/>
        </w:trPr>
        <w:tc>
          <w:tcPr>
            <w:tcW w:w="2053" w:type="dxa"/>
          </w:tcPr>
          <w:p w:rsidR="002579AD" w:rsidRDefault="002579AD" w:rsidP="002579AD">
            <w:pPr>
              <w:rPr>
                <w:rFonts w:ascii="Arial" w:hAnsi="Arial" w:cs="Arial"/>
                <w:sz w:val="20"/>
                <w:szCs w:val="20"/>
              </w:rPr>
            </w:pPr>
            <w:r>
              <w:rPr>
                <w:rFonts w:ascii="Arial" w:hAnsi="Arial" w:cs="Arial"/>
                <w:sz w:val="20"/>
                <w:szCs w:val="20"/>
              </w:rPr>
              <w:t xml:space="preserve">Nucleic Acid   </w:t>
            </w:r>
          </w:p>
        </w:tc>
        <w:tc>
          <w:tcPr>
            <w:tcW w:w="3104" w:type="dxa"/>
          </w:tcPr>
          <w:p w:rsidR="002579AD" w:rsidRDefault="002579AD" w:rsidP="002579AD">
            <w:pPr>
              <w:rPr>
                <w:rFonts w:ascii="Arial" w:hAnsi="Arial" w:cs="Arial"/>
                <w:sz w:val="20"/>
                <w:szCs w:val="20"/>
              </w:rPr>
            </w:pPr>
            <w:r>
              <w:rPr>
                <w:rFonts w:ascii="Arial" w:hAnsi="Arial" w:cs="Arial"/>
                <w:sz w:val="20"/>
                <w:szCs w:val="20"/>
              </w:rPr>
              <w:t>Examples: DNA and RNA</w:t>
            </w:r>
          </w:p>
        </w:tc>
        <w:tc>
          <w:tcPr>
            <w:tcW w:w="3118" w:type="dxa"/>
          </w:tcPr>
          <w:p w:rsidR="002579AD" w:rsidRDefault="002579AD" w:rsidP="002579AD">
            <w:pPr>
              <w:rPr>
                <w:rFonts w:ascii="Arial" w:hAnsi="Arial" w:cs="Arial"/>
                <w:sz w:val="20"/>
                <w:szCs w:val="20"/>
              </w:rPr>
            </w:pPr>
          </w:p>
          <w:p w:rsidR="002579AD" w:rsidRDefault="002579AD" w:rsidP="002579AD">
            <w:pPr>
              <w:rPr>
                <w:rFonts w:ascii="Arial" w:hAnsi="Arial" w:cs="Arial"/>
                <w:sz w:val="20"/>
                <w:szCs w:val="20"/>
              </w:rPr>
            </w:pPr>
          </w:p>
        </w:tc>
      </w:tr>
    </w:tbl>
    <w:p w:rsidR="002579AD" w:rsidRPr="002579AD" w:rsidRDefault="002579AD" w:rsidP="002579AD">
      <w:pPr>
        <w:spacing w:after="0"/>
        <w:rPr>
          <w:rFonts w:ascii="Arial" w:hAnsi="Arial" w:cs="Arial"/>
          <w:sz w:val="20"/>
          <w:szCs w:val="20"/>
        </w:rPr>
      </w:pPr>
    </w:p>
    <w:p w:rsidR="002579AD" w:rsidRDefault="002579AD" w:rsidP="002579AD">
      <w:pPr>
        <w:spacing w:after="0"/>
        <w:rPr>
          <w:rFonts w:ascii="Arial" w:hAnsi="Arial" w:cs="Arial"/>
          <w:sz w:val="20"/>
          <w:szCs w:val="20"/>
        </w:rPr>
      </w:pPr>
      <w:r>
        <w:rPr>
          <w:rFonts w:ascii="Arial" w:hAnsi="Arial" w:cs="Arial"/>
          <w:b/>
          <w:i/>
          <w:sz w:val="20"/>
          <w:szCs w:val="20"/>
        </w:rPr>
        <w:lastRenderedPageBreak/>
        <w:t xml:space="preserve">Practice Question 7: </w:t>
      </w:r>
      <w:r>
        <w:rPr>
          <w:rFonts w:ascii="Arial" w:hAnsi="Arial" w:cs="Arial"/>
          <w:sz w:val="20"/>
          <w:szCs w:val="20"/>
        </w:rPr>
        <w:t xml:space="preserve">Using your Unit 2 (Biochemistry), Part 3 (Macromolecules) Notes or your fantastic </w:t>
      </w:r>
      <w:proofErr w:type="gramStart"/>
      <w:r>
        <w:rPr>
          <w:rFonts w:ascii="Arial" w:hAnsi="Arial" w:cs="Arial"/>
          <w:sz w:val="20"/>
          <w:szCs w:val="20"/>
        </w:rPr>
        <w:t>memory, define</w:t>
      </w:r>
      <w:proofErr w:type="gramEnd"/>
      <w:r>
        <w:rPr>
          <w:rFonts w:ascii="Arial" w:hAnsi="Arial" w:cs="Arial"/>
          <w:sz w:val="20"/>
          <w:szCs w:val="20"/>
        </w:rPr>
        <w:t xml:space="preserve"> the following terms…</w:t>
      </w:r>
    </w:p>
    <w:p w:rsidR="002579AD" w:rsidRDefault="002579AD" w:rsidP="002579AD">
      <w:pPr>
        <w:spacing w:after="0"/>
        <w:rPr>
          <w:rFonts w:ascii="Arial" w:hAnsi="Arial" w:cs="Arial"/>
          <w:sz w:val="20"/>
          <w:szCs w:val="20"/>
        </w:rPr>
      </w:pPr>
    </w:p>
    <w:p w:rsidR="002579AD" w:rsidRDefault="002579AD" w:rsidP="002579AD">
      <w:pPr>
        <w:pStyle w:val="ListParagraph"/>
        <w:numPr>
          <w:ilvl w:val="0"/>
          <w:numId w:val="5"/>
        </w:numPr>
        <w:spacing w:after="0"/>
        <w:rPr>
          <w:rFonts w:ascii="Arial" w:hAnsi="Arial" w:cs="Arial"/>
          <w:sz w:val="20"/>
          <w:szCs w:val="20"/>
        </w:rPr>
      </w:pPr>
      <w:r>
        <w:rPr>
          <w:rFonts w:ascii="Arial" w:hAnsi="Arial" w:cs="Arial"/>
          <w:sz w:val="20"/>
          <w:szCs w:val="20"/>
        </w:rPr>
        <w:t xml:space="preserve">Monomer: </w:t>
      </w:r>
    </w:p>
    <w:p w:rsidR="002579AD" w:rsidRDefault="002579AD" w:rsidP="002579AD">
      <w:pPr>
        <w:spacing w:after="0"/>
        <w:rPr>
          <w:rFonts w:ascii="Arial" w:hAnsi="Arial" w:cs="Arial"/>
          <w:sz w:val="20"/>
          <w:szCs w:val="20"/>
        </w:rPr>
      </w:pPr>
    </w:p>
    <w:p w:rsidR="002579AD" w:rsidRDefault="002579AD" w:rsidP="002579AD">
      <w:pPr>
        <w:pStyle w:val="ListParagraph"/>
        <w:numPr>
          <w:ilvl w:val="0"/>
          <w:numId w:val="5"/>
        </w:numPr>
        <w:spacing w:after="0"/>
        <w:rPr>
          <w:rFonts w:ascii="Arial" w:hAnsi="Arial" w:cs="Arial"/>
          <w:sz w:val="20"/>
          <w:szCs w:val="20"/>
        </w:rPr>
      </w:pPr>
      <w:r>
        <w:rPr>
          <w:rFonts w:ascii="Arial" w:hAnsi="Arial" w:cs="Arial"/>
          <w:sz w:val="20"/>
          <w:szCs w:val="20"/>
        </w:rPr>
        <w:t>Polymer:</w:t>
      </w:r>
    </w:p>
    <w:p w:rsidR="002579AD" w:rsidRPr="002579AD" w:rsidRDefault="002579AD" w:rsidP="002579AD">
      <w:pPr>
        <w:pStyle w:val="ListParagraph"/>
        <w:rPr>
          <w:rFonts w:ascii="Arial" w:hAnsi="Arial" w:cs="Arial"/>
          <w:sz w:val="20"/>
          <w:szCs w:val="20"/>
        </w:rPr>
      </w:pPr>
    </w:p>
    <w:p w:rsidR="009B154F" w:rsidRDefault="009B154F" w:rsidP="009B154F">
      <w:pPr>
        <w:pStyle w:val="ListParagraph"/>
        <w:numPr>
          <w:ilvl w:val="0"/>
          <w:numId w:val="5"/>
        </w:numPr>
        <w:spacing w:after="0"/>
        <w:rPr>
          <w:rFonts w:ascii="Arial" w:hAnsi="Arial" w:cs="Arial"/>
          <w:sz w:val="20"/>
          <w:szCs w:val="20"/>
        </w:rPr>
      </w:pPr>
      <w:r>
        <w:rPr>
          <w:rFonts w:ascii="Arial" w:hAnsi="Arial" w:cs="Arial"/>
          <w:sz w:val="20"/>
          <w:szCs w:val="20"/>
        </w:rPr>
        <w:t>Polymerization:</w:t>
      </w:r>
    </w:p>
    <w:p w:rsidR="009B154F" w:rsidRPr="009B154F" w:rsidRDefault="009B154F" w:rsidP="009B154F">
      <w:pPr>
        <w:pStyle w:val="ListParagraph"/>
        <w:rPr>
          <w:rFonts w:ascii="Arial" w:hAnsi="Arial" w:cs="Arial"/>
          <w:sz w:val="20"/>
          <w:szCs w:val="20"/>
        </w:rPr>
      </w:pPr>
    </w:p>
    <w:p w:rsidR="009B154F" w:rsidRDefault="009B154F" w:rsidP="009B154F">
      <w:pPr>
        <w:pStyle w:val="ListParagraph"/>
        <w:numPr>
          <w:ilvl w:val="0"/>
          <w:numId w:val="5"/>
        </w:numPr>
        <w:spacing w:after="0"/>
        <w:rPr>
          <w:rFonts w:ascii="Arial" w:hAnsi="Arial" w:cs="Arial"/>
          <w:sz w:val="20"/>
          <w:szCs w:val="20"/>
        </w:rPr>
      </w:pPr>
      <w:r>
        <w:rPr>
          <w:rFonts w:ascii="Arial" w:hAnsi="Arial" w:cs="Arial"/>
          <w:sz w:val="20"/>
          <w:szCs w:val="20"/>
        </w:rPr>
        <w:t xml:space="preserve">Dehydration Synthesis: </w:t>
      </w:r>
    </w:p>
    <w:p w:rsidR="009B154F" w:rsidRPr="009B154F" w:rsidRDefault="009B154F" w:rsidP="009B154F">
      <w:pPr>
        <w:pStyle w:val="ListParagraph"/>
        <w:rPr>
          <w:rFonts w:ascii="Arial" w:hAnsi="Arial" w:cs="Arial"/>
          <w:sz w:val="20"/>
          <w:szCs w:val="20"/>
        </w:rPr>
      </w:pPr>
    </w:p>
    <w:p w:rsidR="009B154F" w:rsidRDefault="009B154F" w:rsidP="009B154F">
      <w:pPr>
        <w:pStyle w:val="ListParagraph"/>
        <w:numPr>
          <w:ilvl w:val="0"/>
          <w:numId w:val="5"/>
        </w:numPr>
        <w:spacing w:after="0"/>
        <w:rPr>
          <w:rFonts w:ascii="Arial" w:hAnsi="Arial" w:cs="Arial"/>
          <w:sz w:val="20"/>
          <w:szCs w:val="20"/>
        </w:rPr>
      </w:pPr>
      <w:r>
        <w:rPr>
          <w:rFonts w:ascii="Arial" w:hAnsi="Arial" w:cs="Arial"/>
          <w:sz w:val="20"/>
          <w:szCs w:val="20"/>
        </w:rPr>
        <w:t>Hydrolysis</w:t>
      </w:r>
      <w:r w:rsidR="00636755">
        <w:rPr>
          <w:rFonts w:ascii="Arial" w:hAnsi="Arial" w:cs="Arial"/>
          <w:sz w:val="20"/>
          <w:szCs w:val="20"/>
        </w:rPr>
        <w:t>:</w:t>
      </w:r>
    </w:p>
    <w:p w:rsidR="009B154F" w:rsidRPr="009B154F" w:rsidRDefault="009B154F" w:rsidP="009B154F">
      <w:pPr>
        <w:pStyle w:val="ListParagraph"/>
        <w:rPr>
          <w:rFonts w:ascii="Arial" w:hAnsi="Arial" w:cs="Arial"/>
          <w:sz w:val="20"/>
          <w:szCs w:val="20"/>
        </w:rPr>
      </w:pPr>
    </w:p>
    <w:p w:rsidR="009B154F" w:rsidRDefault="009B154F" w:rsidP="009B154F">
      <w:pPr>
        <w:spacing w:after="0"/>
        <w:rPr>
          <w:rFonts w:ascii="Arial" w:hAnsi="Arial" w:cs="Arial"/>
          <w:sz w:val="20"/>
          <w:szCs w:val="20"/>
        </w:rPr>
      </w:pPr>
    </w:p>
    <w:p w:rsidR="009B154F" w:rsidRDefault="009B154F" w:rsidP="009B154F">
      <w:pPr>
        <w:pStyle w:val="ListParagraph"/>
        <w:numPr>
          <w:ilvl w:val="0"/>
          <w:numId w:val="2"/>
        </w:numPr>
        <w:spacing w:after="0"/>
        <w:rPr>
          <w:rFonts w:ascii="Arial" w:hAnsi="Arial" w:cs="Arial"/>
          <w:sz w:val="20"/>
          <w:szCs w:val="20"/>
        </w:rPr>
      </w:pPr>
      <w:r>
        <w:rPr>
          <w:rFonts w:ascii="Arial" w:hAnsi="Arial" w:cs="Arial"/>
          <w:sz w:val="20"/>
          <w:szCs w:val="20"/>
        </w:rPr>
        <w:t xml:space="preserve">After macromolecules </w:t>
      </w:r>
      <w:proofErr w:type="gramStart"/>
      <w:r>
        <w:rPr>
          <w:rFonts w:ascii="Arial" w:hAnsi="Arial" w:cs="Arial"/>
          <w:sz w:val="20"/>
          <w:szCs w:val="20"/>
        </w:rPr>
        <w:t>were created</w:t>
      </w:r>
      <w:proofErr w:type="gramEnd"/>
      <w:r>
        <w:rPr>
          <w:rFonts w:ascii="Arial" w:hAnsi="Arial" w:cs="Arial"/>
          <w:sz w:val="20"/>
          <w:szCs w:val="20"/>
        </w:rPr>
        <w:t xml:space="preserve"> through polymerization, the first biological </w:t>
      </w:r>
      <w:r w:rsidRPr="00636755">
        <w:rPr>
          <w:rFonts w:ascii="Arial" w:hAnsi="Arial" w:cs="Arial"/>
          <w:b/>
          <w:sz w:val="20"/>
          <w:szCs w:val="20"/>
        </w:rPr>
        <w:t xml:space="preserve">membranes </w:t>
      </w:r>
      <w:r>
        <w:rPr>
          <w:rFonts w:ascii="Arial" w:hAnsi="Arial" w:cs="Arial"/>
          <w:sz w:val="20"/>
          <w:szCs w:val="20"/>
        </w:rPr>
        <w:t xml:space="preserve">were created from </w:t>
      </w:r>
      <w:r w:rsidRPr="00636755">
        <w:rPr>
          <w:rFonts w:ascii="Arial" w:hAnsi="Arial" w:cs="Arial"/>
          <w:b/>
          <w:sz w:val="20"/>
          <w:szCs w:val="20"/>
        </w:rPr>
        <w:t>phospholipids</w:t>
      </w:r>
      <w:r>
        <w:rPr>
          <w:rFonts w:ascii="Arial" w:hAnsi="Arial" w:cs="Arial"/>
          <w:sz w:val="20"/>
          <w:szCs w:val="20"/>
        </w:rPr>
        <w:t xml:space="preserve"> arranged in a </w:t>
      </w:r>
      <w:r w:rsidRPr="00636755">
        <w:rPr>
          <w:rFonts w:ascii="Arial" w:hAnsi="Arial" w:cs="Arial"/>
          <w:b/>
          <w:sz w:val="20"/>
          <w:szCs w:val="20"/>
        </w:rPr>
        <w:t>bilayer</w:t>
      </w:r>
      <w:r>
        <w:rPr>
          <w:rFonts w:ascii="Arial" w:hAnsi="Arial" w:cs="Arial"/>
          <w:sz w:val="20"/>
          <w:szCs w:val="20"/>
        </w:rPr>
        <w:t xml:space="preserve"> (double layer).  They formed sphere-shaped structures called </w:t>
      </w:r>
      <w:r w:rsidRPr="00636755">
        <w:rPr>
          <w:rFonts w:ascii="Arial" w:hAnsi="Arial" w:cs="Arial"/>
          <w:b/>
          <w:sz w:val="20"/>
          <w:szCs w:val="20"/>
        </w:rPr>
        <w:t>protocells or microspheres</w:t>
      </w:r>
      <w:r>
        <w:rPr>
          <w:rFonts w:ascii="Arial" w:hAnsi="Arial" w:cs="Arial"/>
          <w:sz w:val="20"/>
          <w:szCs w:val="20"/>
        </w:rPr>
        <w:t xml:space="preserve">.  The inside of a protocell contained fluid with other macromolecules like proteins and sugars (carbohydrates).  </w:t>
      </w:r>
    </w:p>
    <w:p w:rsidR="009B154F" w:rsidRDefault="009B154F" w:rsidP="00435254">
      <w:pPr>
        <w:spacing w:after="0"/>
        <w:rPr>
          <w:rFonts w:ascii="Arial" w:hAnsi="Arial" w:cs="Arial"/>
          <w:sz w:val="20"/>
          <w:szCs w:val="20"/>
        </w:rPr>
      </w:pPr>
    </w:p>
    <w:p w:rsidR="00435254" w:rsidRDefault="00435254" w:rsidP="00435254">
      <w:pPr>
        <w:spacing w:after="0"/>
        <w:rPr>
          <w:rFonts w:ascii="Arial" w:hAnsi="Arial" w:cs="Arial"/>
          <w:sz w:val="20"/>
          <w:szCs w:val="20"/>
        </w:rPr>
      </w:pPr>
      <w:r>
        <w:rPr>
          <w:rFonts w:ascii="Arial" w:hAnsi="Arial" w:cs="Arial"/>
          <w:b/>
          <w:i/>
          <w:sz w:val="20"/>
          <w:szCs w:val="20"/>
        </w:rPr>
        <w:t xml:space="preserve">Practice Question 8: </w:t>
      </w:r>
      <w:r>
        <w:rPr>
          <w:rFonts w:ascii="Arial" w:hAnsi="Arial" w:cs="Arial"/>
          <w:sz w:val="20"/>
          <w:szCs w:val="20"/>
        </w:rPr>
        <w:t>Using your Unit 3 (Cell Structure and Transport), Part 4 (Cell Membrane and Transport) Notes or your fantastic memory…</w:t>
      </w:r>
    </w:p>
    <w:p w:rsidR="00435254" w:rsidRDefault="00435254" w:rsidP="00435254">
      <w:pPr>
        <w:spacing w:after="0"/>
        <w:rPr>
          <w:rFonts w:ascii="Arial" w:hAnsi="Arial" w:cs="Arial"/>
          <w:sz w:val="20"/>
          <w:szCs w:val="20"/>
        </w:rPr>
      </w:pPr>
    </w:p>
    <w:p w:rsidR="00435254" w:rsidRDefault="00435254" w:rsidP="00435254">
      <w:pPr>
        <w:pStyle w:val="ListParagraph"/>
        <w:numPr>
          <w:ilvl w:val="0"/>
          <w:numId w:val="6"/>
        </w:numPr>
        <w:spacing w:after="0"/>
        <w:rPr>
          <w:rFonts w:ascii="Arial" w:hAnsi="Arial" w:cs="Arial"/>
          <w:sz w:val="20"/>
          <w:szCs w:val="20"/>
        </w:rPr>
      </w:pPr>
      <w:r>
        <w:rPr>
          <w:rFonts w:ascii="Arial" w:hAnsi="Arial" w:cs="Arial"/>
          <w:sz w:val="20"/>
          <w:szCs w:val="20"/>
        </w:rPr>
        <w:t>Draw a phospholipid.  Label the hydrophilic head and hydrophobic tails.</w:t>
      </w:r>
    </w:p>
    <w:p w:rsidR="00435254" w:rsidRPr="00435254" w:rsidRDefault="00435254" w:rsidP="00435254">
      <w:pPr>
        <w:spacing w:after="0"/>
        <w:ind w:left="360"/>
        <w:rPr>
          <w:rFonts w:ascii="Arial" w:hAnsi="Arial" w:cs="Arial"/>
          <w:sz w:val="20"/>
          <w:szCs w:val="20"/>
        </w:rPr>
      </w:pPr>
    </w:p>
    <w:p w:rsidR="00435254" w:rsidRDefault="00435254" w:rsidP="00435254">
      <w:pPr>
        <w:pStyle w:val="ListParagraph"/>
        <w:numPr>
          <w:ilvl w:val="0"/>
          <w:numId w:val="6"/>
        </w:numPr>
        <w:spacing w:after="0"/>
        <w:rPr>
          <w:rFonts w:ascii="Arial" w:hAnsi="Arial" w:cs="Arial"/>
          <w:sz w:val="20"/>
          <w:szCs w:val="20"/>
        </w:rPr>
      </w:pPr>
      <w:r>
        <w:rPr>
          <w:rFonts w:ascii="Arial" w:hAnsi="Arial" w:cs="Arial"/>
          <w:sz w:val="20"/>
          <w:szCs w:val="20"/>
        </w:rPr>
        <w:t xml:space="preserve">What does hydrophilic mean?   </w:t>
      </w:r>
    </w:p>
    <w:p w:rsidR="00435254" w:rsidRPr="00435254" w:rsidRDefault="00435254" w:rsidP="00435254">
      <w:pPr>
        <w:spacing w:after="0"/>
        <w:rPr>
          <w:rFonts w:ascii="Arial" w:hAnsi="Arial" w:cs="Arial"/>
          <w:sz w:val="20"/>
          <w:szCs w:val="20"/>
        </w:rPr>
      </w:pPr>
    </w:p>
    <w:p w:rsidR="00435254" w:rsidRDefault="00435254" w:rsidP="00435254">
      <w:pPr>
        <w:pStyle w:val="ListParagraph"/>
        <w:numPr>
          <w:ilvl w:val="0"/>
          <w:numId w:val="6"/>
        </w:numPr>
        <w:spacing w:after="0"/>
        <w:rPr>
          <w:rFonts w:ascii="Arial" w:hAnsi="Arial" w:cs="Arial"/>
          <w:sz w:val="20"/>
          <w:szCs w:val="20"/>
        </w:rPr>
      </w:pPr>
      <w:r>
        <w:rPr>
          <w:rFonts w:ascii="Arial" w:hAnsi="Arial" w:cs="Arial"/>
          <w:sz w:val="20"/>
          <w:szCs w:val="20"/>
        </w:rPr>
        <w:t xml:space="preserve">What does hydrophobic mean? </w:t>
      </w:r>
    </w:p>
    <w:p w:rsidR="00435254" w:rsidRPr="00435254" w:rsidRDefault="00435254" w:rsidP="00435254">
      <w:pPr>
        <w:spacing w:after="0"/>
        <w:rPr>
          <w:rFonts w:ascii="Arial" w:hAnsi="Arial" w:cs="Arial"/>
          <w:sz w:val="20"/>
          <w:szCs w:val="20"/>
        </w:rPr>
      </w:pPr>
    </w:p>
    <w:p w:rsidR="00435254" w:rsidRDefault="00435254" w:rsidP="00435254">
      <w:pPr>
        <w:pStyle w:val="ListParagraph"/>
        <w:numPr>
          <w:ilvl w:val="0"/>
          <w:numId w:val="6"/>
        </w:numPr>
        <w:spacing w:after="0"/>
        <w:rPr>
          <w:rFonts w:ascii="Arial" w:hAnsi="Arial" w:cs="Arial"/>
          <w:sz w:val="20"/>
          <w:szCs w:val="20"/>
        </w:rPr>
      </w:pPr>
      <w:r>
        <w:rPr>
          <w:rFonts w:ascii="Arial" w:hAnsi="Arial" w:cs="Arial"/>
          <w:sz w:val="20"/>
          <w:szCs w:val="20"/>
        </w:rPr>
        <w:t>Why do phospholipids arrange themselves in a bilayer (double layer)?  Draw this phospholipid bilayer in the space below.</w:t>
      </w:r>
    </w:p>
    <w:p w:rsidR="00435254" w:rsidRPr="00435254" w:rsidRDefault="00435254" w:rsidP="00435254">
      <w:pPr>
        <w:pStyle w:val="ListParagraph"/>
        <w:rPr>
          <w:rFonts w:ascii="Arial" w:hAnsi="Arial" w:cs="Arial"/>
          <w:sz w:val="20"/>
          <w:szCs w:val="20"/>
        </w:rPr>
      </w:pPr>
    </w:p>
    <w:p w:rsidR="00435254" w:rsidRDefault="00435254" w:rsidP="00435254">
      <w:pPr>
        <w:pStyle w:val="ListParagraph"/>
        <w:spacing w:after="0"/>
        <w:rPr>
          <w:rFonts w:ascii="Arial" w:hAnsi="Arial" w:cs="Arial"/>
          <w:sz w:val="20"/>
          <w:szCs w:val="20"/>
        </w:rPr>
      </w:pPr>
    </w:p>
    <w:p w:rsidR="00435254" w:rsidRPr="00435254" w:rsidRDefault="00435254" w:rsidP="00435254">
      <w:pPr>
        <w:pStyle w:val="ListParagraph"/>
        <w:spacing w:after="0"/>
        <w:rPr>
          <w:rFonts w:ascii="Arial" w:hAnsi="Arial" w:cs="Arial"/>
          <w:sz w:val="20"/>
          <w:szCs w:val="20"/>
        </w:rPr>
      </w:pPr>
    </w:p>
    <w:p w:rsidR="00435254" w:rsidRPr="00435254" w:rsidRDefault="00435254" w:rsidP="00435254">
      <w:pPr>
        <w:pStyle w:val="ListParagraph"/>
        <w:rPr>
          <w:rFonts w:ascii="Arial" w:hAnsi="Arial" w:cs="Arial"/>
          <w:sz w:val="20"/>
          <w:szCs w:val="20"/>
        </w:rPr>
      </w:pPr>
    </w:p>
    <w:p w:rsidR="00435254" w:rsidRPr="00435254" w:rsidRDefault="00435254" w:rsidP="00435254">
      <w:pPr>
        <w:spacing w:after="0"/>
        <w:rPr>
          <w:rFonts w:ascii="Arial" w:hAnsi="Arial" w:cs="Arial"/>
          <w:sz w:val="20"/>
          <w:szCs w:val="20"/>
        </w:rPr>
      </w:pPr>
    </w:p>
    <w:p w:rsidR="00435254" w:rsidRPr="00435254" w:rsidRDefault="00435254" w:rsidP="00435254">
      <w:pPr>
        <w:pStyle w:val="ListParagraph"/>
        <w:spacing w:after="0"/>
        <w:rPr>
          <w:rFonts w:ascii="Arial" w:hAnsi="Arial" w:cs="Arial"/>
          <w:sz w:val="20"/>
          <w:szCs w:val="20"/>
        </w:rPr>
      </w:pPr>
    </w:p>
    <w:p w:rsidR="003470F9" w:rsidRDefault="009B154F" w:rsidP="009B154F">
      <w:pPr>
        <w:pStyle w:val="ListParagraph"/>
        <w:numPr>
          <w:ilvl w:val="0"/>
          <w:numId w:val="2"/>
        </w:numPr>
        <w:spacing w:after="0"/>
        <w:rPr>
          <w:rFonts w:ascii="Arial" w:hAnsi="Arial" w:cs="Arial"/>
          <w:sz w:val="20"/>
          <w:szCs w:val="20"/>
        </w:rPr>
      </w:pPr>
      <w:r>
        <w:rPr>
          <w:rFonts w:ascii="Arial" w:hAnsi="Arial" w:cs="Arial"/>
          <w:sz w:val="20"/>
          <w:szCs w:val="20"/>
        </w:rPr>
        <w:t xml:space="preserve">For these early cells to reproduce and form new cells, they needed a genetic molecule that could be replicated and passed down to offspring cells.  Scientists believe that RNA (not DNA) was the first nucleic acid to be used as genetic material because certain types of RNA can self-replicate, meaning they can make copies </w:t>
      </w:r>
      <w:proofErr w:type="spellStart"/>
      <w:r>
        <w:rPr>
          <w:rFonts w:ascii="Arial" w:hAnsi="Arial" w:cs="Arial"/>
          <w:sz w:val="20"/>
          <w:szCs w:val="20"/>
        </w:rPr>
        <w:t>of</w:t>
      </w:r>
      <w:proofErr w:type="spellEnd"/>
      <w:r>
        <w:rPr>
          <w:rFonts w:ascii="Arial" w:hAnsi="Arial" w:cs="Arial"/>
          <w:sz w:val="20"/>
          <w:szCs w:val="20"/>
        </w:rPr>
        <w:t xml:space="preserve"> themselves without the use of helper enzymes like helicase, DNA polymerase, ligase, etc.</w:t>
      </w:r>
    </w:p>
    <w:p w:rsidR="003470F9" w:rsidRPr="003470F9" w:rsidRDefault="003470F9" w:rsidP="003470F9">
      <w:pPr>
        <w:pStyle w:val="ListParagraph"/>
        <w:rPr>
          <w:rFonts w:ascii="Arial" w:hAnsi="Arial" w:cs="Arial"/>
          <w:sz w:val="20"/>
          <w:szCs w:val="20"/>
        </w:rPr>
      </w:pPr>
    </w:p>
    <w:p w:rsidR="009B154F" w:rsidRDefault="003470F9" w:rsidP="009B154F">
      <w:pPr>
        <w:pStyle w:val="ListParagraph"/>
        <w:numPr>
          <w:ilvl w:val="0"/>
          <w:numId w:val="2"/>
        </w:numPr>
        <w:spacing w:after="0"/>
        <w:rPr>
          <w:rFonts w:ascii="Arial" w:hAnsi="Arial" w:cs="Arial"/>
          <w:sz w:val="20"/>
          <w:szCs w:val="20"/>
        </w:rPr>
      </w:pPr>
      <w:r>
        <w:rPr>
          <w:rFonts w:ascii="Arial" w:hAnsi="Arial" w:cs="Arial"/>
          <w:sz w:val="20"/>
          <w:szCs w:val="20"/>
        </w:rPr>
        <w:t xml:space="preserve">Eventually DNA became the genetic molecule in all living things because it is a more stable molecule than RNA and is therefore less likely to </w:t>
      </w:r>
      <w:proofErr w:type="gramStart"/>
      <w:r>
        <w:rPr>
          <w:rFonts w:ascii="Arial" w:hAnsi="Arial" w:cs="Arial"/>
          <w:sz w:val="20"/>
          <w:szCs w:val="20"/>
        </w:rPr>
        <w:t>be damaged</w:t>
      </w:r>
      <w:proofErr w:type="gramEnd"/>
      <w:r>
        <w:rPr>
          <w:rFonts w:ascii="Arial" w:hAnsi="Arial" w:cs="Arial"/>
          <w:sz w:val="20"/>
          <w:szCs w:val="20"/>
        </w:rPr>
        <w:t xml:space="preserve">. </w:t>
      </w:r>
    </w:p>
    <w:p w:rsidR="00435254" w:rsidRPr="00435254" w:rsidRDefault="00435254" w:rsidP="00435254">
      <w:pPr>
        <w:pStyle w:val="ListParagraph"/>
        <w:rPr>
          <w:rFonts w:ascii="Arial" w:hAnsi="Arial" w:cs="Arial"/>
          <w:sz w:val="20"/>
          <w:szCs w:val="20"/>
        </w:rPr>
      </w:pPr>
    </w:p>
    <w:p w:rsidR="00435254" w:rsidRDefault="00435254" w:rsidP="009B154F">
      <w:pPr>
        <w:pStyle w:val="ListParagraph"/>
        <w:numPr>
          <w:ilvl w:val="0"/>
          <w:numId w:val="2"/>
        </w:numPr>
        <w:spacing w:after="0"/>
        <w:rPr>
          <w:rFonts w:ascii="Arial" w:hAnsi="Arial" w:cs="Arial"/>
          <w:sz w:val="20"/>
          <w:szCs w:val="20"/>
        </w:rPr>
      </w:pPr>
      <w:r>
        <w:rPr>
          <w:rFonts w:ascii="Arial" w:hAnsi="Arial" w:cs="Arial"/>
          <w:sz w:val="20"/>
          <w:szCs w:val="20"/>
        </w:rPr>
        <w:t xml:space="preserve">Notice that the first living cells were not created from other living cells.  They </w:t>
      </w:r>
      <w:proofErr w:type="gramStart"/>
      <w:r>
        <w:rPr>
          <w:rFonts w:ascii="Arial" w:hAnsi="Arial" w:cs="Arial"/>
          <w:sz w:val="20"/>
          <w:szCs w:val="20"/>
        </w:rPr>
        <w:t>were created</w:t>
      </w:r>
      <w:proofErr w:type="gramEnd"/>
      <w:r>
        <w:rPr>
          <w:rFonts w:ascii="Arial" w:hAnsi="Arial" w:cs="Arial"/>
          <w:sz w:val="20"/>
          <w:szCs w:val="20"/>
        </w:rPr>
        <w:t xml:space="preserve"> from a series of lucky chemical reactions that resulted in the formation of small organic molecules, large organic molecules, and eventually the aggregation of phospholipids to form membranes.  </w:t>
      </w:r>
    </w:p>
    <w:p w:rsidR="00435254" w:rsidRDefault="00435254" w:rsidP="00435254">
      <w:pPr>
        <w:spacing w:after="0"/>
        <w:rPr>
          <w:rFonts w:ascii="Arial" w:hAnsi="Arial" w:cs="Arial"/>
          <w:sz w:val="20"/>
          <w:szCs w:val="20"/>
        </w:rPr>
      </w:pPr>
    </w:p>
    <w:p w:rsidR="002472CD" w:rsidRDefault="002472CD" w:rsidP="00435254">
      <w:pPr>
        <w:spacing w:after="0"/>
        <w:rPr>
          <w:rFonts w:ascii="Arial" w:hAnsi="Arial" w:cs="Arial"/>
          <w:sz w:val="20"/>
          <w:szCs w:val="20"/>
        </w:rPr>
      </w:pPr>
    </w:p>
    <w:p w:rsidR="00636755" w:rsidRDefault="00636755" w:rsidP="00435254">
      <w:pPr>
        <w:spacing w:after="0"/>
        <w:rPr>
          <w:rFonts w:ascii="Arial" w:hAnsi="Arial" w:cs="Arial"/>
          <w:sz w:val="20"/>
          <w:szCs w:val="20"/>
        </w:rPr>
      </w:pPr>
    </w:p>
    <w:p w:rsidR="002472CD" w:rsidRDefault="002472CD" w:rsidP="00435254">
      <w:pPr>
        <w:spacing w:after="0"/>
        <w:rPr>
          <w:rFonts w:ascii="Arial" w:hAnsi="Arial" w:cs="Arial"/>
          <w:b/>
          <w:sz w:val="20"/>
          <w:szCs w:val="20"/>
        </w:rPr>
      </w:pPr>
      <w:r>
        <w:rPr>
          <w:rFonts w:ascii="Arial" w:hAnsi="Arial" w:cs="Arial"/>
          <w:b/>
          <w:sz w:val="20"/>
          <w:szCs w:val="20"/>
        </w:rPr>
        <w:lastRenderedPageBreak/>
        <w:t>2. The History of Life</w:t>
      </w:r>
    </w:p>
    <w:p w:rsidR="002472CD" w:rsidRDefault="002472CD" w:rsidP="00435254">
      <w:pPr>
        <w:spacing w:after="0"/>
        <w:rPr>
          <w:rFonts w:ascii="Arial" w:hAnsi="Arial" w:cs="Arial"/>
          <w:b/>
          <w:sz w:val="20"/>
          <w:szCs w:val="20"/>
        </w:rPr>
      </w:pPr>
    </w:p>
    <w:p w:rsidR="002472CD" w:rsidRDefault="002472CD" w:rsidP="002472CD">
      <w:pPr>
        <w:pStyle w:val="ListParagraph"/>
        <w:numPr>
          <w:ilvl w:val="0"/>
          <w:numId w:val="7"/>
        </w:numPr>
        <w:spacing w:after="0"/>
        <w:rPr>
          <w:rFonts w:ascii="Arial" w:hAnsi="Arial" w:cs="Arial"/>
          <w:sz w:val="20"/>
          <w:szCs w:val="20"/>
        </w:rPr>
      </w:pPr>
      <w:r>
        <w:rPr>
          <w:rFonts w:ascii="Arial" w:hAnsi="Arial" w:cs="Arial"/>
          <w:sz w:val="20"/>
          <w:szCs w:val="20"/>
        </w:rPr>
        <w:t xml:space="preserve">The first true organisms were </w:t>
      </w:r>
      <w:r w:rsidRPr="00636755">
        <w:rPr>
          <w:rFonts w:ascii="Arial" w:hAnsi="Arial" w:cs="Arial"/>
          <w:b/>
          <w:sz w:val="20"/>
          <w:szCs w:val="20"/>
        </w:rPr>
        <w:t>unicellular</w:t>
      </w:r>
      <w:r>
        <w:rPr>
          <w:rFonts w:ascii="Arial" w:hAnsi="Arial" w:cs="Arial"/>
          <w:sz w:val="20"/>
          <w:szCs w:val="20"/>
        </w:rPr>
        <w:t xml:space="preserve"> (single-celled) and similar to a type of modern bacteria called </w:t>
      </w:r>
      <w:proofErr w:type="spellStart"/>
      <w:r>
        <w:rPr>
          <w:rFonts w:ascii="Arial" w:hAnsi="Arial" w:cs="Arial"/>
          <w:sz w:val="20"/>
          <w:szCs w:val="20"/>
        </w:rPr>
        <w:t>archaebacteria</w:t>
      </w:r>
      <w:proofErr w:type="spellEnd"/>
      <w:r>
        <w:rPr>
          <w:rFonts w:ascii="Arial" w:hAnsi="Arial" w:cs="Arial"/>
          <w:sz w:val="20"/>
          <w:szCs w:val="20"/>
        </w:rPr>
        <w:t xml:space="preserve">.  They were </w:t>
      </w:r>
      <w:r w:rsidRPr="00636755">
        <w:rPr>
          <w:rFonts w:ascii="Arial" w:hAnsi="Arial" w:cs="Arial"/>
          <w:b/>
          <w:sz w:val="20"/>
          <w:szCs w:val="20"/>
        </w:rPr>
        <w:t>heterotrophic</w:t>
      </w:r>
      <w:r>
        <w:rPr>
          <w:rFonts w:ascii="Arial" w:hAnsi="Arial" w:cs="Arial"/>
          <w:sz w:val="20"/>
          <w:szCs w:val="20"/>
        </w:rPr>
        <w:t xml:space="preserve">, which means they consumed other organisms to obtain glucose.  They were also </w:t>
      </w:r>
      <w:r w:rsidRPr="00636755">
        <w:rPr>
          <w:rFonts w:ascii="Arial" w:hAnsi="Arial" w:cs="Arial"/>
          <w:b/>
          <w:sz w:val="20"/>
          <w:szCs w:val="20"/>
        </w:rPr>
        <w:t>prokaryotic</w:t>
      </w:r>
      <w:r>
        <w:rPr>
          <w:rFonts w:ascii="Arial" w:hAnsi="Arial" w:cs="Arial"/>
          <w:sz w:val="20"/>
          <w:szCs w:val="20"/>
        </w:rPr>
        <w:t xml:space="preserve">, meaning they had no nucleus or membrane-bound organelles.  </w:t>
      </w:r>
    </w:p>
    <w:p w:rsidR="002472CD" w:rsidRDefault="002472CD" w:rsidP="002472CD">
      <w:pPr>
        <w:pStyle w:val="ListParagraph"/>
        <w:spacing w:after="0"/>
        <w:rPr>
          <w:rFonts w:ascii="Arial" w:hAnsi="Arial" w:cs="Arial"/>
          <w:sz w:val="20"/>
          <w:szCs w:val="20"/>
        </w:rPr>
      </w:pPr>
    </w:p>
    <w:p w:rsidR="002472CD" w:rsidRDefault="00F21FF9" w:rsidP="00F21FF9">
      <w:pPr>
        <w:pStyle w:val="ListParagraph"/>
        <w:numPr>
          <w:ilvl w:val="0"/>
          <w:numId w:val="7"/>
        </w:numPr>
        <w:spacing w:after="0"/>
        <w:rPr>
          <w:rFonts w:ascii="Arial" w:hAnsi="Arial" w:cs="Arial"/>
          <w:sz w:val="20"/>
          <w:szCs w:val="20"/>
        </w:rPr>
      </w:pPr>
      <w:r>
        <w:rPr>
          <w:rFonts w:ascii="Arial" w:hAnsi="Arial" w:cs="Arial"/>
          <w:sz w:val="20"/>
          <w:szCs w:val="20"/>
        </w:rPr>
        <w:t xml:space="preserve">Certain types of bacteria called </w:t>
      </w:r>
      <w:r w:rsidRPr="00636755">
        <w:rPr>
          <w:rFonts w:ascii="Arial" w:hAnsi="Arial" w:cs="Arial"/>
          <w:b/>
          <w:sz w:val="20"/>
          <w:szCs w:val="20"/>
        </w:rPr>
        <w:t>cyanobacteria</w:t>
      </w:r>
      <w:r>
        <w:rPr>
          <w:rFonts w:ascii="Arial" w:hAnsi="Arial" w:cs="Arial"/>
          <w:sz w:val="20"/>
          <w:szCs w:val="20"/>
        </w:rPr>
        <w:t xml:space="preserve"> </w:t>
      </w:r>
      <w:r w:rsidR="00636755">
        <w:rPr>
          <w:rFonts w:ascii="Arial" w:hAnsi="Arial" w:cs="Arial"/>
          <w:sz w:val="20"/>
          <w:szCs w:val="20"/>
        </w:rPr>
        <w:t xml:space="preserve">(also called </w:t>
      </w:r>
      <w:r w:rsidR="00636755" w:rsidRPr="00636755">
        <w:rPr>
          <w:rFonts w:ascii="Arial" w:hAnsi="Arial" w:cs="Arial"/>
          <w:b/>
          <w:sz w:val="20"/>
          <w:szCs w:val="20"/>
        </w:rPr>
        <w:t>blue-green algae</w:t>
      </w:r>
      <w:r w:rsidR="00636755">
        <w:rPr>
          <w:rFonts w:ascii="Arial" w:hAnsi="Arial" w:cs="Arial"/>
          <w:sz w:val="20"/>
          <w:szCs w:val="20"/>
        </w:rPr>
        <w:t xml:space="preserve">) </w:t>
      </w:r>
      <w:r>
        <w:rPr>
          <w:rFonts w:ascii="Arial" w:hAnsi="Arial" w:cs="Arial"/>
          <w:sz w:val="20"/>
          <w:szCs w:val="20"/>
        </w:rPr>
        <w:t xml:space="preserve">were the first organisms to use the process of </w:t>
      </w:r>
      <w:r w:rsidRPr="00636755">
        <w:rPr>
          <w:rFonts w:ascii="Arial" w:hAnsi="Arial" w:cs="Arial"/>
          <w:b/>
          <w:sz w:val="20"/>
          <w:szCs w:val="20"/>
        </w:rPr>
        <w:t>photosynthesis</w:t>
      </w:r>
      <w:r>
        <w:rPr>
          <w:rFonts w:ascii="Arial" w:hAnsi="Arial" w:cs="Arial"/>
          <w:sz w:val="20"/>
          <w:szCs w:val="20"/>
        </w:rPr>
        <w:t xml:space="preserve"> to make their own glucose from carbon dioxide using the energy in sunlight.  As a product of photosynthesis, they released oxygen gas.  This </w:t>
      </w:r>
      <w:r w:rsidR="00E55F08">
        <w:rPr>
          <w:rFonts w:ascii="Arial" w:hAnsi="Arial" w:cs="Arial"/>
          <w:sz w:val="20"/>
          <w:szCs w:val="20"/>
        </w:rPr>
        <w:t xml:space="preserve">put more oxygen gas into the atmosphere, making it possible for aerobic (oxygen-requiring) organisms to arise. </w:t>
      </w:r>
    </w:p>
    <w:p w:rsidR="00E55F08" w:rsidRPr="00E55F08" w:rsidRDefault="00E55F08" w:rsidP="00E55F08">
      <w:pPr>
        <w:pStyle w:val="ListParagraph"/>
        <w:rPr>
          <w:rFonts w:ascii="Arial" w:hAnsi="Arial" w:cs="Arial"/>
          <w:sz w:val="20"/>
          <w:szCs w:val="20"/>
        </w:rPr>
      </w:pPr>
    </w:p>
    <w:p w:rsidR="00E55F08" w:rsidRDefault="00E55F08" w:rsidP="00F21FF9">
      <w:pPr>
        <w:pStyle w:val="ListParagraph"/>
        <w:numPr>
          <w:ilvl w:val="0"/>
          <w:numId w:val="7"/>
        </w:numPr>
        <w:spacing w:after="0"/>
        <w:rPr>
          <w:rFonts w:ascii="Arial" w:hAnsi="Arial" w:cs="Arial"/>
          <w:sz w:val="20"/>
          <w:szCs w:val="20"/>
        </w:rPr>
      </w:pPr>
      <w:r>
        <w:rPr>
          <w:rFonts w:ascii="Arial" w:hAnsi="Arial" w:cs="Arial"/>
          <w:sz w:val="20"/>
          <w:szCs w:val="20"/>
        </w:rPr>
        <w:t xml:space="preserve">The </w:t>
      </w:r>
      <w:r w:rsidR="00C32B7A">
        <w:rPr>
          <w:rFonts w:ascii="Arial" w:hAnsi="Arial" w:cs="Arial"/>
          <w:sz w:val="20"/>
          <w:szCs w:val="20"/>
        </w:rPr>
        <w:t xml:space="preserve">ancestor of all </w:t>
      </w:r>
      <w:r w:rsidR="00C32B7A" w:rsidRPr="00636755">
        <w:rPr>
          <w:rFonts w:ascii="Arial" w:hAnsi="Arial" w:cs="Arial"/>
          <w:b/>
          <w:sz w:val="20"/>
          <w:szCs w:val="20"/>
        </w:rPr>
        <w:t>eukaryotic</w:t>
      </w:r>
      <w:r w:rsidR="00C32B7A">
        <w:rPr>
          <w:rFonts w:ascii="Arial" w:hAnsi="Arial" w:cs="Arial"/>
          <w:sz w:val="20"/>
          <w:szCs w:val="20"/>
        </w:rPr>
        <w:t xml:space="preserve"> cells (i.e. cells containing a nucleus and membrane-bound organelles) arose when prokaryotic cells began forming a system of internal membranes.  This process resulted in the nuclear membrane surrounding the DNA and the creation of organelles like the ER and Golgi that </w:t>
      </w:r>
      <w:proofErr w:type="gramStart"/>
      <w:r w:rsidR="00C32B7A">
        <w:rPr>
          <w:rFonts w:ascii="Arial" w:hAnsi="Arial" w:cs="Arial"/>
          <w:sz w:val="20"/>
          <w:szCs w:val="20"/>
        </w:rPr>
        <w:t>are made</w:t>
      </w:r>
      <w:proofErr w:type="gramEnd"/>
      <w:r w:rsidR="00C32B7A">
        <w:rPr>
          <w:rFonts w:ascii="Arial" w:hAnsi="Arial" w:cs="Arial"/>
          <w:sz w:val="20"/>
          <w:szCs w:val="20"/>
        </w:rPr>
        <w:t xml:space="preserve"> out of membrane. </w:t>
      </w:r>
    </w:p>
    <w:p w:rsidR="00E55F08" w:rsidRPr="00E55F08" w:rsidRDefault="00E55F08" w:rsidP="00E55F08">
      <w:pPr>
        <w:pStyle w:val="ListParagraph"/>
        <w:rPr>
          <w:rFonts w:ascii="Arial" w:hAnsi="Arial" w:cs="Arial"/>
          <w:sz w:val="20"/>
          <w:szCs w:val="20"/>
        </w:rPr>
      </w:pPr>
    </w:p>
    <w:p w:rsidR="00C32B7A" w:rsidRDefault="00C32B7A" w:rsidP="00AC27E0">
      <w:pPr>
        <w:pStyle w:val="ListParagraph"/>
        <w:numPr>
          <w:ilvl w:val="0"/>
          <w:numId w:val="7"/>
        </w:numPr>
        <w:spacing w:after="0"/>
        <w:rPr>
          <w:rFonts w:ascii="Arial" w:hAnsi="Arial" w:cs="Arial"/>
          <w:sz w:val="20"/>
          <w:szCs w:val="20"/>
        </w:rPr>
      </w:pPr>
      <w:r w:rsidRPr="00C32B7A">
        <w:rPr>
          <w:rFonts w:ascii="Arial" w:hAnsi="Arial" w:cs="Arial"/>
          <w:sz w:val="20"/>
          <w:szCs w:val="20"/>
        </w:rPr>
        <w:t xml:space="preserve">This ancestral eukaryotic cell became even more complex through a process called </w:t>
      </w:r>
      <w:r w:rsidRPr="00636755">
        <w:rPr>
          <w:rFonts w:ascii="Arial" w:hAnsi="Arial" w:cs="Arial"/>
          <w:b/>
          <w:sz w:val="20"/>
          <w:szCs w:val="20"/>
        </w:rPr>
        <w:t>endosymbiosis</w:t>
      </w:r>
      <w:r w:rsidRPr="00C32B7A">
        <w:rPr>
          <w:rFonts w:ascii="Arial" w:hAnsi="Arial" w:cs="Arial"/>
          <w:sz w:val="20"/>
          <w:szCs w:val="20"/>
        </w:rPr>
        <w:t>.  During endosymbiosis, this ancestral eukaryotic cell engulfed or “swallowed” a small prokaryotic cell.  This small prokaryotic cell began performing a par</w:t>
      </w:r>
      <w:r>
        <w:rPr>
          <w:rFonts w:ascii="Arial" w:hAnsi="Arial" w:cs="Arial"/>
          <w:sz w:val="20"/>
          <w:szCs w:val="20"/>
        </w:rPr>
        <w:t xml:space="preserve">ticular function for the larger cell and lost its ability to live outside the larger cell.  </w:t>
      </w:r>
    </w:p>
    <w:p w:rsidR="00636755" w:rsidRPr="00C32B7A" w:rsidRDefault="00636755" w:rsidP="00C32B7A">
      <w:pPr>
        <w:spacing w:after="0"/>
        <w:rPr>
          <w:rFonts w:ascii="Arial" w:hAnsi="Arial" w:cs="Arial"/>
          <w:sz w:val="20"/>
          <w:szCs w:val="20"/>
        </w:rPr>
      </w:pPr>
    </w:p>
    <w:p w:rsidR="00C32B7A" w:rsidRDefault="00C32B7A" w:rsidP="00F21FF9">
      <w:pPr>
        <w:pStyle w:val="ListParagraph"/>
        <w:numPr>
          <w:ilvl w:val="0"/>
          <w:numId w:val="7"/>
        </w:numPr>
        <w:spacing w:after="0"/>
        <w:rPr>
          <w:rFonts w:ascii="Arial" w:hAnsi="Arial" w:cs="Arial"/>
          <w:sz w:val="20"/>
          <w:szCs w:val="20"/>
        </w:rPr>
      </w:pPr>
      <w:r>
        <w:rPr>
          <w:rFonts w:ascii="Arial" w:hAnsi="Arial" w:cs="Arial"/>
          <w:sz w:val="20"/>
          <w:szCs w:val="20"/>
        </w:rPr>
        <w:t xml:space="preserve">For example, mitochondria arose through endosymbiosis.  They were once free-living bacteria that were able to convert energy from glucose into ATP in the presence of oxygen through cellular respiration.  </w:t>
      </w:r>
    </w:p>
    <w:p w:rsidR="00C32B7A" w:rsidRPr="00C32B7A" w:rsidRDefault="00C32B7A" w:rsidP="00C32B7A">
      <w:pPr>
        <w:pStyle w:val="ListParagraph"/>
        <w:rPr>
          <w:rFonts w:ascii="Arial" w:hAnsi="Arial" w:cs="Arial"/>
          <w:sz w:val="20"/>
          <w:szCs w:val="20"/>
        </w:rPr>
      </w:pPr>
    </w:p>
    <w:p w:rsidR="00C32B7A" w:rsidRDefault="00C32B7A" w:rsidP="00F21FF9">
      <w:pPr>
        <w:pStyle w:val="ListParagraph"/>
        <w:numPr>
          <w:ilvl w:val="0"/>
          <w:numId w:val="7"/>
        </w:numPr>
        <w:spacing w:after="0"/>
        <w:rPr>
          <w:rFonts w:ascii="Arial" w:hAnsi="Arial" w:cs="Arial"/>
          <w:sz w:val="20"/>
          <w:szCs w:val="20"/>
        </w:rPr>
      </w:pPr>
      <w:r>
        <w:rPr>
          <w:rFonts w:ascii="Arial" w:hAnsi="Arial" w:cs="Arial"/>
          <w:sz w:val="20"/>
          <w:szCs w:val="20"/>
        </w:rPr>
        <w:t xml:space="preserve">Chloroplasts also arose through endosymbiosis (after mitochondria).  Chloroplasts were once free-living photosynthetic bacteria.  </w:t>
      </w:r>
    </w:p>
    <w:p w:rsidR="00C32B7A" w:rsidRDefault="00C32B7A" w:rsidP="00C32B7A">
      <w:pPr>
        <w:pStyle w:val="ListParagraph"/>
        <w:rPr>
          <w:rFonts w:ascii="Arial" w:hAnsi="Arial" w:cs="Arial"/>
          <w:sz w:val="20"/>
          <w:szCs w:val="20"/>
        </w:rPr>
      </w:pPr>
    </w:p>
    <w:p w:rsidR="00636755" w:rsidRDefault="00636755" w:rsidP="00636755">
      <w:pPr>
        <w:jc w:val="center"/>
        <w:rPr>
          <w:rFonts w:ascii="Arial" w:hAnsi="Arial" w:cs="Arial"/>
          <w:sz w:val="20"/>
          <w:szCs w:val="20"/>
        </w:rPr>
      </w:pPr>
      <w:r>
        <w:rPr>
          <w:noProof/>
        </w:rPr>
        <w:drawing>
          <wp:inline distT="0" distB="0" distL="0" distR="0" wp14:anchorId="0BC6F3C0" wp14:editId="10AF4C1D">
            <wp:extent cx="4411065" cy="240603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31836" cy="2417365"/>
                    </a:xfrm>
                    <a:prstGeom prst="rect">
                      <a:avLst/>
                    </a:prstGeom>
                  </pic:spPr>
                </pic:pic>
              </a:graphicData>
            </a:graphic>
          </wp:inline>
        </w:drawing>
      </w:r>
    </w:p>
    <w:p w:rsidR="00636755" w:rsidRDefault="00636755" w:rsidP="00636755">
      <w:pPr>
        <w:jc w:val="center"/>
        <w:rPr>
          <w:rFonts w:ascii="Arial" w:hAnsi="Arial" w:cs="Arial"/>
          <w:sz w:val="20"/>
          <w:szCs w:val="20"/>
        </w:rPr>
      </w:pPr>
    </w:p>
    <w:p w:rsidR="00636755" w:rsidRDefault="00636755" w:rsidP="00636755">
      <w:pPr>
        <w:jc w:val="center"/>
        <w:rPr>
          <w:rFonts w:ascii="Arial" w:hAnsi="Arial" w:cs="Arial"/>
          <w:sz w:val="20"/>
          <w:szCs w:val="20"/>
        </w:rPr>
      </w:pPr>
    </w:p>
    <w:p w:rsidR="00636755" w:rsidRPr="00636755" w:rsidRDefault="00636755" w:rsidP="00636755">
      <w:pPr>
        <w:jc w:val="center"/>
        <w:rPr>
          <w:rFonts w:ascii="Arial" w:hAnsi="Arial" w:cs="Arial"/>
          <w:sz w:val="20"/>
          <w:szCs w:val="20"/>
        </w:rPr>
      </w:pPr>
    </w:p>
    <w:p w:rsidR="00C32B7A" w:rsidRDefault="00C32B7A" w:rsidP="00F21FF9">
      <w:pPr>
        <w:pStyle w:val="ListParagraph"/>
        <w:numPr>
          <w:ilvl w:val="0"/>
          <w:numId w:val="7"/>
        </w:numPr>
        <w:spacing w:after="0"/>
        <w:rPr>
          <w:rFonts w:ascii="Arial" w:hAnsi="Arial" w:cs="Arial"/>
          <w:sz w:val="20"/>
          <w:szCs w:val="20"/>
        </w:rPr>
      </w:pPr>
      <w:r>
        <w:rPr>
          <w:rFonts w:ascii="Arial" w:hAnsi="Arial" w:cs="Arial"/>
          <w:sz w:val="20"/>
          <w:szCs w:val="20"/>
        </w:rPr>
        <w:lastRenderedPageBreak/>
        <w:t>Evidence to suggest that chloroplasts and mitochondria were once free-living bacteria (prokaryotic cells) includes…</w:t>
      </w:r>
    </w:p>
    <w:p w:rsidR="00C32B7A" w:rsidRDefault="00C32B7A" w:rsidP="00C32B7A">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The fact that chloroplasts and mitochondria have a double membrane.  (As free-living bacteria, they had one membrane.  They gained another membrane as they </w:t>
      </w:r>
      <w:proofErr w:type="gramStart"/>
      <w:r>
        <w:rPr>
          <w:rFonts w:ascii="Arial" w:hAnsi="Arial" w:cs="Arial"/>
          <w:sz w:val="20"/>
          <w:szCs w:val="20"/>
        </w:rPr>
        <w:t>were engulfed</w:t>
      </w:r>
      <w:proofErr w:type="gramEnd"/>
      <w:r>
        <w:rPr>
          <w:rFonts w:ascii="Arial" w:hAnsi="Arial" w:cs="Arial"/>
          <w:sz w:val="20"/>
          <w:szCs w:val="20"/>
        </w:rPr>
        <w:t xml:space="preserve"> by the ancestral eukaryotic cell.) </w:t>
      </w:r>
    </w:p>
    <w:p w:rsidR="00C32B7A" w:rsidRDefault="00C32B7A" w:rsidP="00C32B7A">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The fact that chloroplasts and mitochondria have their own DNA. </w:t>
      </w:r>
    </w:p>
    <w:p w:rsidR="00C32B7A" w:rsidRDefault="00C32B7A" w:rsidP="00C32B7A">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The fact that chloroplasts and mitochondria have their own ribosomes. </w:t>
      </w:r>
    </w:p>
    <w:p w:rsidR="00C32B7A" w:rsidRDefault="00C32B7A" w:rsidP="00C32B7A">
      <w:pPr>
        <w:pStyle w:val="ListParagraph"/>
        <w:numPr>
          <w:ilvl w:val="0"/>
          <w:numId w:val="8"/>
        </w:numPr>
        <w:spacing w:after="0"/>
        <w:ind w:left="1440"/>
        <w:rPr>
          <w:rFonts w:ascii="Arial" w:hAnsi="Arial" w:cs="Arial"/>
          <w:sz w:val="20"/>
          <w:szCs w:val="20"/>
        </w:rPr>
      </w:pPr>
      <w:r>
        <w:rPr>
          <w:rFonts w:ascii="Arial" w:hAnsi="Arial" w:cs="Arial"/>
          <w:sz w:val="20"/>
          <w:szCs w:val="20"/>
        </w:rPr>
        <w:t xml:space="preserve">The fact that mitochondria can replicate (make copies of themselves) using a process similar to binary fission, which modern bacteria use to divide and reproduce. </w:t>
      </w:r>
    </w:p>
    <w:p w:rsidR="00636755" w:rsidRDefault="00636755" w:rsidP="00636755">
      <w:pPr>
        <w:pStyle w:val="ListParagraph"/>
        <w:spacing w:after="0"/>
        <w:ind w:left="1440"/>
        <w:rPr>
          <w:rFonts w:ascii="Arial" w:hAnsi="Arial" w:cs="Arial"/>
          <w:sz w:val="20"/>
          <w:szCs w:val="20"/>
        </w:rPr>
      </w:pPr>
    </w:p>
    <w:p w:rsidR="00C32B7A" w:rsidRDefault="00C32B7A" w:rsidP="00C32B7A">
      <w:pPr>
        <w:spacing w:after="0"/>
        <w:rPr>
          <w:rFonts w:ascii="Arial" w:hAnsi="Arial" w:cs="Arial"/>
          <w:sz w:val="20"/>
          <w:szCs w:val="20"/>
        </w:rPr>
      </w:pPr>
      <w:r>
        <w:rPr>
          <w:rFonts w:ascii="Arial" w:hAnsi="Arial" w:cs="Arial"/>
          <w:b/>
          <w:i/>
          <w:sz w:val="20"/>
          <w:szCs w:val="20"/>
        </w:rPr>
        <w:t xml:space="preserve">Practice Question 9: </w:t>
      </w:r>
      <w:r w:rsidRPr="00C32B7A">
        <w:rPr>
          <w:rFonts w:ascii="Arial" w:hAnsi="Arial" w:cs="Arial"/>
          <w:sz w:val="20"/>
          <w:szCs w:val="20"/>
        </w:rPr>
        <w:t xml:space="preserve"> </w:t>
      </w:r>
      <w:r>
        <w:rPr>
          <w:rFonts w:ascii="Arial" w:hAnsi="Arial" w:cs="Arial"/>
          <w:sz w:val="20"/>
          <w:szCs w:val="20"/>
        </w:rPr>
        <w:t>Look up the meaning of the prefix “</w:t>
      </w:r>
      <w:r>
        <w:rPr>
          <w:rFonts w:ascii="Arial" w:hAnsi="Arial" w:cs="Arial"/>
          <w:sz w:val="20"/>
          <w:szCs w:val="20"/>
        </w:rPr>
        <w:t>endo</w:t>
      </w:r>
      <w:r>
        <w:rPr>
          <w:rFonts w:ascii="Arial" w:hAnsi="Arial" w:cs="Arial"/>
          <w:sz w:val="20"/>
          <w:szCs w:val="20"/>
        </w:rPr>
        <w:t>” and the term “</w:t>
      </w:r>
      <w:r>
        <w:rPr>
          <w:rFonts w:ascii="Arial" w:hAnsi="Arial" w:cs="Arial"/>
          <w:sz w:val="20"/>
          <w:szCs w:val="20"/>
        </w:rPr>
        <w:t>symbiosis</w:t>
      </w:r>
      <w:r>
        <w:rPr>
          <w:rFonts w:ascii="Arial" w:hAnsi="Arial" w:cs="Arial"/>
          <w:sz w:val="20"/>
          <w:szCs w:val="20"/>
        </w:rPr>
        <w:t xml:space="preserve">” on your phone or in a dictionary.  How do the meanings of these prefixes/terms relate to </w:t>
      </w:r>
      <w:r>
        <w:rPr>
          <w:rFonts w:ascii="Arial" w:hAnsi="Arial" w:cs="Arial"/>
          <w:sz w:val="20"/>
          <w:szCs w:val="20"/>
        </w:rPr>
        <w:t>the theory of endosymbiosis?</w:t>
      </w:r>
    </w:p>
    <w:p w:rsidR="00C32B7A" w:rsidRDefault="00C32B7A" w:rsidP="00C32B7A">
      <w:pPr>
        <w:spacing w:after="0"/>
        <w:rPr>
          <w:rFonts w:ascii="Arial" w:hAnsi="Arial" w:cs="Arial"/>
          <w:sz w:val="20"/>
          <w:szCs w:val="20"/>
        </w:rPr>
      </w:pPr>
    </w:p>
    <w:p w:rsidR="00C32B7A" w:rsidRDefault="00C32B7A" w:rsidP="00C32B7A">
      <w:pPr>
        <w:spacing w:after="0"/>
        <w:rPr>
          <w:rFonts w:ascii="Arial" w:hAnsi="Arial" w:cs="Arial"/>
          <w:sz w:val="20"/>
          <w:szCs w:val="20"/>
        </w:rPr>
      </w:pPr>
    </w:p>
    <w:p w:rsidR="00C32B7A" w:rsidRDefault="00C32B7A" w:rsidP="00C32B7A">
      <w:pPr>
        <w:spacing w:after="0"/>
        <w:rPr>
          <w:rFonts w:ascii="Arial" w:hAnsi="Arial" w:cs="Arial"/>
          <w:sz w:val="20"/>
          <w:szCs w:val="20"/>
        </w:rPr>
      </w:pPr>
    </w:p>
    <w:p w:rsidR="00B71722" w:rsidRDefault="00C32B7A" w:rsidP="00C32B7A">
      <w:pPr>
        <w:pStyle w:val="ListParagraph"/>
        <w:numPr>
          <w:ilvl w:val="0"/>
          <w:numId w:val="7"/>
        </w:numPr>
        <w:spacing w:after="0"/>
        <w:rPr>
          <w:rFonts w:ascii="Arial" w:hAnsi="Arial" w:cs="Arial"/>
          <w:sz w:val="20"/>
          <w:szCs w:val="20"/>
        </w:rPr>
      </w:pPr>
      <w:r>
        <w:rPr>
          <w:rFonts w:ascii="Arial" w:hAnsi="Arial" w:cs="Arial"/>
          <w:sz w:val="20"/>
          <w:szCs w:val="20"/>
        </w:rPr>
        <w:t xml:space="preserve">Later, the first </w:t>
      </w:r>
      <w:r w:rsidRPr="00636755">
        <w:rPr>
          <w:rFonts w:ascii="Arial" w:hAnsi="Arial" w:cs="Arial"/>
          <w:b/>
          <w:sz w:val="20"/>
          <w:szCs w:val="20"/>
        </w:rPr>
        <w:t xml:space="preserve">multicellular </w:t>
      </w:r>
      <w:r>
        <w:rPr>
          <w:rFonts w:ascii="Arial" w:hAnsi="Arial" w:cs="Arial"/>
          <w:sz w:val="20"/>
          <w:szCs w:val="20"/>
        </w:rPr>
        <w:t xml:space="preserve">organisms evolved.  Multicellular organisms are placed in three groups—animals, plants, and fungi.  These organisms have </w:t>
      </w:r>
      <w:r w:rsidRPr="00636755">
        <w:rPr>
          <w:rFonts w:ascii="Arial" w:hAnsi="Arial" w:cs="Arial"/>
          <w:b/>
          <w:sz w:val="20"/>
          <w:szCs w:val="20"/>
        </w:rPr>
        <w:t>specialized cells</w:t>
      </w:r>
      <w:r>
        <w:rPr>
          <w:rFonts w:ascii="Arial" w:hAnsi="Arial" w:cs="Arial"/>
          <w:sz w:val="20"/>
          <w:szCs w:val="20"/>
        </w:rPr>
        <w:t xml:space="preserve"> to perform particular functions.  For example, we have nerve cells for sending signals and muscle cells for movement</w:t>
      </w:r>
      <w:r w:rsidR="00B71722">
        <w:rPr>
          <w:rFonts w:ascii="Arial" w:hAnsi="Arial" w:cs="Arial"/>
          <w:sz w:val="20"/>
          <w:szCs w:val="20"/>
        </w:rPr>
        <w:t>.</w:t>
      </w:r>
    </w:p>
    <w:p w:rsidR="00B71722" w:rsidRPr="00B71722" w:rsidRDefault="00B71722" w:rsidP="00B71722">
      <w:pPr>
        <w:spacing w:after="0"/>
        <w:rPr>
          <w:rFonts w:ascii="Arial" w:hAnsi="Arial" w:cs="Arial"/>
          <w:sz w:val="20"/>
          <w:szCs w:val="20"/>
        </w:rPr>
      </w:pPr>
    </w:p>
    <w:p w:rsidR="00B71722" w:rsidRDefault="00B71722" w:rsidP="00C32B7A">
      <w:pPr>
        <w:pStyle w:val="ListParagraph"/>
        <w:numPr>
          <w:ilvl w:val="0"/>
          <w:numId w:val="7"/>
        </w:numPr>
        <w:spacing w:after="0"/>
        <w:rPr>
          <w:rFonts w:ascii="Arial" w:hAnsi="Arial" w:cs="Arial"/>
          <w:sz w:val="20"/>
          <w:szCs w:val="20"/>
        </w:rPr>
      </w:pPr>
      <w:r>
        <w:rPr>
          <w:rFonts w:ascii="Arial" w:hAnsi="Arial" w:cs="Arial"/>
          <w:sz w:val="20"/>
          <w:szCs w:val="20"/>
        </w:rPr>
        <w:t xml:space="preserve">The first animals were aquatic invertebrates.  In other words, they lived in water and did not have a backbone (ex: sponges, jellyfish, mollusks, etc.)  Eventually, some of these animals evolved into terrestrial (i.e., land-living) groups, and some evolved backbones.  </w:t>
      </w:r>
    </w:p>
    <w:p w:rsidR="00B71722" w:rsidRPr="00B71722" w:rsidRDefault="00B71722" w:rsidP="00B71722">
      <w:pPr>
        <w:pStyle w:val="ListParagraph"/>
        <w:rPr>
          <w:rFonts w:ascii="Arial" w:hAnsi="Arial" w:cs="Arial"/>
          <w:sz w:val="20"/>
          <w:szCs w:val="20"/>
        </w:rPr>
      </w:pPr>
    </w:p>
    <w:p w:rsidR="00B71722" w:rsidRDefault="00B71722" w:rsidP="00B71722">
      <w:pPr>
        <w:pStyle w:val="ListParagraph"/>
        <w:numPr>
          <w:ilvl w:val="0"/>
          <w:numId w:val="7"/>
        </w:numPr>
        <w:spacing w:after="0"/>
        <w:rPr>
          <w:rFonts w:ascii="Arial" w:hAnsi="Arial" w:cs="Arial"/>
          <w:sz w:val="20"/>
          <w:szCs w:val="20"/>
        </w:rPr>
      </w:pPr>
      <w:r>
        <w:rPr>
          <w:rFonts w:ascii="Arial" w:hAnsi="Arial" w:cs="Arial"/>
          <w:sz w:val="20"/>
          <w:szCs w:val="20"/>
        </w:rPr>
        <w:t xml:space="preserve">The five groups of vertebrates (i.e., organisms with a backbone) are fish, amphibians, reptiles, birds, and mammals. </w:t>
      </w:r>
    </w:p>
    <w:p w:rsidR="00B71722" w:rsidRPr="00B71722" w:rsidRDefault="00B71722" w:rsidP="00B71722">
      <w:pPr>
        <w:pStyle w:val="ListParagraph"/>
        <w:rPr>
          <w:rFonts w:ascii="Arial" w:hAnsi="Arial" w:cs="Arial"/>
          <w:sz w:val="20"/>
          <w:szCs w:val="20"/>
        </w:rPr>
      </w:pPr>
    </w:p>
    <w:p w:rsidR="00B71722" w:rsidRDefault="00B71722" w:rsidP="00B71722">
      <w:pPr>
        <w:spacing w:after="0"/>
        <w:rPr>
          <w:rFonts w:ascii="Arial" w:hAnsi="Arial" w:cs="Arial"/>
          <w:sz w:val="20"/>
          <w:szCs w:val="20"/>
        </w:rPr>
      </w:pPr>
    </w:p>
    <w:p w:rsidR="00C32B7A" w:rsidRDefault="00B71722" w:rsidP="00B71722">
      <w:pPr>
        <w:spacing w:after="0"/>
        <w:rPr>
          <w:rFonts w:ascii="Arial" w:hAnsi="Arial" w:cs="Arial"/>
          <w:sz w:val="20"/>
          <w:szCs w:val="20"/>
        </w:rPr>
      </w:pPr>
      <w:r>
        <w:rPr>
          <w:rFonts w:ascii="Arial" w:hAnsi="Arial" w:cs="Arial"/>
          <w:b/>
          <w:i/>
          <w:sz w:val="20"/>
          <w:szCs w:val="20"/>
        </w:rPr>
        <w:t xml:space="preserve">Practice Question 10: </w:t>
      </w:r>
      <w:r w:rsidRPr="00B71722">
        <w:rPr>
          <w:rFonts w:ascii="Arial" w:hAnsi="Arial" w:cs="Arial"/>
          <w:sz w:val="20"/>
          <w:szCs w:val="20"/>
        </w:rPr>
        <w:t>List the descriptions of events in the history of life and their corresponding pictures in the correct order.</w:t>
      </w:r>
      <w:r>
        <w:rPr>
          <w:rFonts w:ascii="Arial" w:hAnsi="Arial" w:cs="Arial"/>
          <w:b/>
          <w:i/>
          <w:sz w:val="20"/>
          <w:szCs w:val="20"/>
        </w:rPr>
        <w:t xml:space="preserve"> </w:t>
      </w:r>
      <w:r w:rsidR="00C32B7A" w:rsidRPr="00B71722">
        <w:rPr>
          <w:rFonts w:ascii="Arial" w:hAnsi="Arial" w:cs="Arial"/>
          <w:sz w:val="20"/>
          <w:szCs w:val="20"/>
        </w:rPr>
        <w:t xml:space="preserve">    </w:t>
      </w:r>
    </w:p>
    <w:p w:rsidR="00B71722" w:rsidRDefault="00B71722" w:rsidP="00B71722">
      <w:pPr>
        <w:spacing w:after="0"/>
        <w:rPr>
          <w:rFonts w:ascii="Arial" w:hAnsi="Arial" w:cs="Arial"/>
          <w:sz w:val="20"/>
          <w:szCs w:val="20"/>
        </w:rPr>
      </w:pPr>
    </w:p>
    <w:tbl>
      <w:tblPr>
        <w:tblStyle w:val="TableGrid"/>
        <w:tblW w:w="0" w:type="auto"/>
        <w:tblLook w:val="04A0" w:firstRow="1" w:lastRow="0" w:firstColumn="1" w:lastColumn="0" w:noHBand="0" w:noVBand="1"/>
      </w:tblPr>
      <w:tblGrid>
        <w:gridCol w:w="895"/>
        <w:gridCol w:w="6120"/>
        <w:gridCol w:w="2335"/>
      </w:tblGrid>
      <w:tr w:rsidR="00B71722" w:rsidTr="00B71722">
        <w:tc>
          <w:tcPr>
            <w:tcW w:w="895" w:type="dxa"/>
          </w:tcPr>
          <w:p w:rsidR="00B71722" w:rsidRPr="00B71722" w:rsidRDefault="00B71722" w:rsidP="00B71722">
            <w:pPr>
              <w:rPr>
                <w:rFonts w:ascii="Arial" w:hAnsi="Arial" w:cs="Arial"/>
                <w:b/>
                <w:sz w:val="20"/>
                <w:szCs w:val="20"/>
              </w:rPr>
            </w:pPr>
            <w:r>
              <w:rPr>
                <w:rFonts w:ascii="Arial" w:hAnsi="Arial" w:cs="Arial"/>
                <w:b/>
                <w:sz w:val="20"/>
                <w:szCs w:val="20"/>
              </w:rPr>
              <w:t>Step</w:t>
            </w:r>
          </w:p>
        </w:tc>
        <w:tc>
          <w:tcPr>
            <w:tcW w:w="6120" w:type="dxa"/>
          </w:tcPr>
          <w:p w:rsidR="00B71722" w:rsidRPr="00B71722" w:rsidRDefault="00B71722" w:rsidP="00B71722">
            <w:pPr>
              <w:rPr>
                <w:rFonts w:ascii="Arial" w:hAnsi="Arial" w:cs="Arial"/>
                <w:sz w:val="20"/>
                <w:szCs w:val="20"/>
              </w:rPr>
            </w:pPr>
            <w:r>
              <w:rPr>
                <w:rFonts w:ascii="Arial" w:hAnsi="Arial" w:cs="Arial"/>
                <w:b/>
                <w:sz w:val="20"/>
                <w:szCs w:val="20"/>
              </w:rPr>
              <w:t>Description</w:t>
            </w:r>
            <w:r>
              <w:rPr>
                <w:rFonts w:ascii="Arial" w:hAnsi="Arial" w:cs="Arial"/>
                <w:sz w:val="20"/>
                <w:szCs w:val="20"/>
              </w:rPr>
              <w:t xml:space="preserve"> (write it out!)</w:t>
            </w:r>
          </w:p>
        </w:tc>
        <w:tc>
          <w:tcPr>
            <w:tcW w:w="2335" w:type="dxa"/>
          </w:tcPr>
          <w:p w:rsidR="00B71722" w:rsidRPr="00B71722" w:rsidRDefault="00B71722" w:rsidP="00B71722">
            <w:pPr>
              <w:rPr>
                <w:rFonts w:ascii="Arial" w:hAnsi="Arial" w:cs="Arial"/>
                <w:sz w:val="20"/>
                <w:szCs w:val="20"/>
              </w:rPr>
            </w:pPr>
            <w:r>
              <w:rPr>
                <w:rFonts w:ascii="Arial" w:hAnsi="Arial" w:cs="Arial"/>
                <w:b/>
                <w:sz w:val="20"/>
                <w:szCs w:val="20"/>
              </w:rPr>
              <w:t xml:space="preserve">Picture </w:t>
            </w:r>
            <w:r>
              <w:rPr>
                <w:rFonts w:ascii="Arial" w:hAnsi="Arial" w:cs="Arial"/>
                <w:sz w:val="20"/>
                <w:szCs w:val="20"/>
              </w:rPr>
              <w:t xml:space="preserve">(write the letter of the correct picture) </w:t>
            </w:r>
          </w:p>
        </w:tc>
      </w:tr>
      <w:tr w:rsidR="00B71722" w:rsidTr="00B71722">
        <w:tc>
          <w:tcPr>
            <w:tcW w:w="895" w:type="dxa"/>
          </w:tcPr>
          <w:p w:rsidR="00B71722" w:rsidRPr="00B71722" w:rsidRDefault="00B71722" w:rsidP="00B71722">
            <w:pPr>
              <w:rPr>
                <w:rFonts w:ascii="Arial" w:hAnsi="Arial" w:cs="Arial"/>
                <w:sz w:val="20"/>
                <w:szCs w:val="20"/>
              </w:rPr>
            </w:pPr>
            <w:r>
              <w:rPr>
                <w:rFonts w:ascii="Arial" w:hAnsi="Arial" w:cs="Arial"/>
                <w:sz w:val="20"/>
                <w:szCs w:val="20"/>
              </w:rPr>
              <w:t>1</w:t>
            </w:r>
          </w:p>
        </w:tc>
        <w:tc>
          <w:tcPr>
            <w:tcW w:w="6120" w:type="dxa"/>
          </w:tcPr>
          <w:p w:rsidR="00B71722" w:rsidRPr="00B71722" w:rsidRDefault="00B71722" w:rsidP="00B71722">
            <w:pPr>
              <w:rPr>
                <w:rFonts w:ascii="Arial" w:hAnsi="Arial" w:cs="Arial"/>
                <w:sz w:val="20"/>
                <w:szCs w:val="20"/>
              </w:rPr>
            </w:pPr>
          </w:p>
        </w:tc>
        <w:tc>
          <w:tcPr>
            <w:tcW w:w="2335" w:type="dxa"/>
          </w:tcPr>
          <w:p w:rsidR="00B71722" w:rsidRPr="00B71722" w:rsidRDefault="00B71722" w:rsidP="00B71722">
            <w:pPr>
              <w:rPr>
                <w:rFonts w:ascii="Arial" w:hAnsi="Arial" w:cs="Arial"/>
                <w:sz w:val="20"/>
                <w:szCs w:val="20"/>
              </w:rPr>
            </w:pPr>
          </w:p>
        </w:tc>
      </w:tr>
      <w:tr w:rsidR="00B71722" w:rsidTr="00B71722">
        <w:tc>
          <w:tcPr>
            <w:tcW w:w="895" w:type="dxa"/>
          </w:tcPr>
          <w:p w:rsidR="00B71722" w:rsidRPr="00B71722" w:rsidRDefault="00B71722" w:rsidP="00B71722">
            <w:pPr>
              <w:rPr>
                <w:rFonts w:ascii="Arial" w:hAnsi="Arial" w:cs="Arial"/>
                <w:sz w:val="20"/>
                <w:szCs w:val="20"/>
              </w:rPr>
            </w:pPr>
            <w:r>
              <w:rPr>
                <w:rFonts w:ascii="Arial" w:hAnsi="Arial" w:cs="Arial"/>
                <w:sz w:val="20"/>
                <w:szCs w:val="20"/>
              </w:rPr>
              <w:t>2</w:t>
            </w:r>
          </w:p>
        </w:tc>
        <w:tc>
          <w:tcPr>
            <w:tcW w:w="6120" w:type="dxa"/>
          </w:tcPr>
          <w:p w:rsidR="00B71722" w:rsidRPr="00B71722" w:rsidRDefault="00B71722" w:rsidP="00B71722">
            <w:pPr>
              <w:rPr>
                <w:rFonts w:ascii="Arial" w:hAnsi="Arial" w:cs="Arial"/>
                <w:sz w:val="20"/>
                <w:szCs w:val="20"/>
              </w:rPr>
            </w:pPr>
          </w:p>
        </w:tc>
        <w:tc>
          <w:tcPr>
            <w:tcW w:w="2335" w:type="dxa"/>
          </w:tcPr>
          <w:p w:rsidR="00B71722" w:rsidRPr="00B71722" w:rsidRDefault="00B71722" w:rsidP="00B71722">
            <w:pPr>
              <w:rPr>
                <w:rFonts w:ascii="Arial" w:hAnsi="Arial" w:cs="Arial"/>
                <w:sz w:val="20"/>
                <w:szCs w:val="20"/>
              </w:rPr>
            </w:pPr>
          </w:p>
        </w:tc>
      </w:tr>
      <w:tr w:rsidR="00B71722" w:rsidTr="00B71722">
        <w:tc>
          <w:tcPr>
            <w:tcW w:w="895" w:type="dxa"/>
          </w:tcPr>
          <w:p w:rsidR="00B71722" w:rsidRPr="00B71722" w:rsidRDefault="00B71722" w:rsidP="00B71722">
            <w:pPr>
              <w:rPr>
                <w:rFonts w:ascii="Arial" w:hAnsi="Arial" w:cs="Arial"/>
                <w:sz w:val="20"/>
                <w:szCs w:val="20"/>
              </w:rPr>
            </w:pPr>
            <w:r>
              <w:rPr>
                <w:rFonts w:ascii="Arial" w:hAnsi="Arial" w:cs="Arial"/>
                <w:sz w:val="20"/>
                <w:szCs w:val="20"/>
              </w:rPr>
              <w:t>3</w:t>
            </w:r>
          </w:p>
        </w:tc>
        <w:tc>
          <w:tcPr>
            <w:tcW w:w="6120" w:type="dxa"/>
          </w:tcPr>
          <w:p w:rsidR="00B71722" w:rsidRPr="00B71722" w:rsidRDefault="00B71722" w:rsidP="00B71722">
            <w:pPr>
              <w:rPr>
                <w:rFonts w:ascii="Arial" w:hAnsi="Arial" w:cs="Arial"/>
                <w:sz w:val="20"/>
                <w:szCs w:val="20"/>
              </w:rPr>
            </w:pPr>
          </w:p>
        </w:tc>
        <w:tc>
          <w:tcPr>
            <w:tcW w:w="2335" w:type="dxa"/>
          </w:tcPr>
          <w:p w:rsidR="00B71722" w:rsidRPr="00B71722" w:rsidRDefault="00B71722" w:rsidP="00B71722">
            <w:pPr>
              <w:rPr>
                <w:rFonts w:ascii="Arial" w:hAnsi="Arial" w:cs="Arial"/>
                <w:sz w:val="20"/>
                <w:szCs w:val="20"/>
              </w:rPr>
            </w:pPr>
          </w:p>
        </w:tc>
      </w:tr>
      <w:tr w:rsidR="00B71722" w:rsidTr="00B71722">
        <w:tc>
          <w:tcPr>
            <w:tcW w:w="895" w:type="dxa"/>
          </w:tcPr>
          <w:p w:rsidR="00B71722" w:rsidRPr="00B71722" w:rsidRDefault="00B71722" w:rsidP="00B71722">
            <w:pPr>
              <w:rPr>
                <w:rFonts w:ascii="Arial" w:hAnsi="Arial" w:cs="Arial"/>
                <w:sz w:val="20"/>
                <w:szCs w:val="20"/>
              </w:rPr>
            </w:pPr>
            <w:r>
              <w:rPr>
                <w:rFonts w:ascii="Arial" w:hAnsi="Arial" w:cs="Arial"/>
                <w:sz w:val="20"/>
                <w:szCs w:val="20"/>
              </w:rPr>
              <w:t>4</w:t>
            </w:r>
          </w:p>
        </w:tc>
        <w:tc>
          <w:tcPr>
            <w:tcW w:w="6120" w:type="dxa"/>
          </w:tcPr>
          <w:p w:rsidR="00B71722" w:rsidRPr="00B71722" w:rsidRDefault="00B71722" w:rsidP="00B71722">
            <w:pPr>
              <w:rPr>
                <w:rFonts w:ascii="Arial" w:hAnsi="Arial" w:cs="Arial"/>
                <w:sz w:val="20"/>
                <w:szCs w:val="20"/>
              </w:rPr>
            </w:pPr>
          </w:p>
        </w:tc>
        <w:tc>
          <w:tcPr>
            <w:tcW w:w="2335" w:type="dxa"/>
          </w:tcPr>
          <w:p w:rsidR="00B71722" w:rsidRPr="00B71722" w:rsidRDefault="00B71722" w:rsidP="00B71722">
            <w:pPr>
              <w:rPr>
                <w:rFonts w:ascii="Arial" w:hAnsi="Arial" w:cs="Arial"/>
                <w:sz w:val="20"/>
                <w:szCs w:val="20"/>
              </w:rPr>
            </w:pPr>
          </w:p>
        </w:tc>
      </w:tr>
      <w:tr w:rsidR="00B71722" w:rsidTr="00B71722">
        <w:tc>
          <w:tcPr>
            <w:tcW w:w="895" w:type="dxa"/>
          </w:tcPr>
          <w:p w:rsidR="00B71722" w:rsidRPr="00B71722" w:rsidRDefault="00B71722" w:rsidP="00B71722">
            <w:pPr>
              <w:rPr>
                <w:rFonts w:ascii="Arial" w:hAnsi="Arial" w:cs="Arial"/>
                <w:sz w:val="20"/>
                <w:szCs w:val="20"/>
              </w:rPr>
            </w:pPr>
            <w:r>
              <w:rPr>
                <w:rFonts w:ascii="Arial" w:hAnsi="Arial" w:cs="Arial"/>
                <w:sz w:val="20"/>
                <w:szCs w:val="20"/>
              </w:rPr>
              <w:t>5</w:t>
            </w:r>
          </w:p>
        </w:tc>
        <w:tc>
          <w:tcPr>
            <w:tcW w:w="6120" w:type="dxa"/>
          </w:tcPr>
          <w:p w:rsidR="00B71722" w:rsidRPr="00B71722" w:rsidRDefault="00B71722" w:rsidP="00B71722">
            <w:pPr>
              <w:rPr>
                <w:rFonts w:ascii="Arial" w:hAnsi="Arial" w:cs="Arial"/>
                <w:sz w:val="20"/>
                <w:szCs w:val="20"/>
              </w:rPr>
            </w:pPr>
          </w:p>
        </w:tc>
        <w:tc>
          <w:tcPr>
            <w:tcW w:w="2335" w:type="dxa"/>
          </w:tcPr>
          <w:p w:rsidR="00B71722" w:rsidRPr="00B71722" w:rsidRDefault="00B71722" w:rsidP="00B71722">
            <w:pPr>
              <w:rPr>
                <w:rFonts w:ascii="Arial" w:hAnsi="Arial" w:cs="Arial"/>
                <w:sz w:val="20"/>
                <w:szCs w:val="20"/>
              </w:rPr>
            </w:pPr>
          </w:p>
        </w:tc>
      </w:tr>
    </w:tbl>
    <w:p w:rsidR="00B71722" w:rsidRDefault="00B71722" w:rsidP="00B71722">
      <w:pPr>
        <w:spacing w:after="0"/>
        <w:rPr>
          <w:rFonts w:ascii="Arial" w:hAnsi="Arial" w:cs="Arial"/>
          <w:b/>
          <w:i/>
          <w:sz w:val="20"/>
          <w:szCs w:val="20"/>
        </w:rPr>
      </w:pPr>
    </w:p>
    <w:p w:rsidR="00B71722" w:rsidRPr="00B71722" w:rsidRDefault="00B71722" w:rsidP="00B71722">
      <w:pPr>
        <w:spacing w:after="0"/>
        <w:rPr>
          <w:rFonts w:ascii="Arial" w:hAnsi="Arial" w:cs="Arial"/>
          <w:b/>
          <w:sz w:val="20"/>
          <w:szCs w:val="20"/>
        </w:rPr>
      </w:pPr>
      <w:r w:rsidRPr="00B71722">
        <w:rPr>
          <w:rFonts w:ascii="Arial" w:hAnsi="Arial" w:cs="Arial"/>
          <w:b/>
          <w:sz w:val="20"/>
          <w:szCs w:val="20"/>
        </w:rPr>
        <w:t xml:space="preserve">Descriptions: </w:t>
      </w:r>
    </w:p>
    <w:p w:rsidR="00B71722" w:rsidRDefault="00B71722" w:rsidP="00B71722">
      <w:pPr>
        <w:spacing w:after="0"/>
        <w:rPr>
          <w:rFonts w:ascii="Arial" w:hAnsi="Arial" w:cs="Arial"/>
          <w:sz w:val="20"/>
          <w:szCs w:val="20"/>
        </w:rPr>
      </w:pPr>
    </w:p>
    <w:p w:rsidR="00B71722" w:rsidRPr="00B71722" w:rsidRDefault="00B71722" w:rsidP="00B71722">
      <w:pPr>
        <w:pStyle w:val="ListParagraph"/>
        <w:numPr>
          <w:ilvl w:val="0"/>
          <w:numId w:val="9"/>
        </w:numPr>
        <w:rPr>
          <w:rFonts w:ascii="Arial" w:hAnsi="Arial" w:cs="Arial"/>
          <w:sz w:val="20"/>
          <w:szCs w:val="20"/>
        </w:rPr>
      </w:pPr>
      <w:r w:rsidRPr="00B71722">
        <w:rPr>
          <w:rFonts w:ascii="Arial" w:hAnsi="Arial" w:cs="Arial"/>
          <w:sz w:val="20"/>
          <w:szCs w:val="20"/>
        </w:rPr>
        <w:t>The first membranes and protocells evolved</w:t>
      </w:r>
    </w:p>
    <w:p w:rsidR="00B71722" w:rsidRPr="00B71722" w:rsidRDefault="00B71722" w:rsidP="00B71722">
      <w:pPr>
        <w:pStyle w:val="ListParagraph"/>
        <w:numPr>
          <w:ilvl w:val="0"/>
          <w:numId w:val="9"/>
        </w:numPr>
        <w:rPr>
          <w:rFonts w:ascii="Arial" w:hAnsi="Arial" w:cs="Arial"/>
          <w:sz w:val="20"/>
          <w:szCs w:val="20"/>
        </w:rPr>
      </w:pPr>
      <w:r w:rsidRPr="00B71722">
        <w:rPr>
          <w:rFonts w:ascii="Arial" w:hAnsi="Arial" w:cs="Arial"/>
          <w:sz w:val="20"/>
          <w:szCs w:val="20"/>
        </w:rPr>
        <w:t>Multicellular organisms evolved with specialized cells to perform particular functions.</w:t>
      </w:r>
    </w:p>
    <w:p w:rsidR="00B71722" w:rsidRPr="00B71722" w:rsidRDefault="00B71722" w:rsidP="00B71722">
      <w:pPr>
        <w:pStyle w:val="ListParagraph"/>
        <w:numPr>
          <w:ilvl w:val="0"/>
          <w:numId w:val="9"/>
        </w:numPr>
        <w:rPr>
          <w:rFonts w:ascii="Arial" w:hAnsi="Arial" w:cs="Arial"/>
          <w:sz w:val="20"/>
          <w:szCs w:val="20"/>
        </w:rPr>
      </w:pPr>
      <w:r w:rsidRPr="00B71722">
        <w:rPr>
          <w:rFonts w:ascii="Arial" w:hAnsi="Arial" w:cs="Arial"/>
          <w:sz w:val="20"/>
          <w:szCs w:val="20"/>
        </w:rPr>
        <w:t>The first organic molecules (ex: amino acids) were formed from components of the atmosphere and energy provided by lightning storms.</w:t>
      </w:r>
    </w:p>
    <w:p w:rsidR="00B71722" w:rsidRPr="00B71722" w:rsidRDefault="00B71722" w:rsidP="00B71722">
      <w:pPr>
        <w:pStyle w:val="ListParagraph"/>
        <w:numPr>
          <w:ilvl w:val="0"/>
          <w:numId w:val="9"/>
        </w:numPr>
        <w:rPr>
          <w:rFonts w:ascii="Arial" w:hAnsi="Arial" w:cs="Arial"/>
          <w:sz w:val="20"/>
          <w:szCs w:val="20"/>
        </w:rPr>
      </w:pPr>
      <w:r w:rsidRPr="00B71722">
        <w:rPr>
          <w:rFonts w:ascii="Arial" w:hAnsi="Arial" w:cs="Arial"/>
          <w:sz w:val="20"/>
          <w:szCs w:val="20"/>
        </w:rPr>
        <w:t>Eukaryotic cells evolved through the process of endosymbiosis.</w:t>
      </w:r>
    </w:p>
    <w:p w:rsidR="00B71722" w:rsidRDefault="00B71722" w:rsidP="00B71722">
      <w:pPr>
        <w:pStyle w:val="ListParagraph"/>
        <w:numPr>
          <w:ilvl w:val="0"/>
          <w:numId w:val="9"/>
        </w:numPr>
        <w:rPr>
          <w:rFonts w:ascii="Arial" w:hAnsi="Arial" w:cs="Arial"/>
          <w:sz w:val="20"/>
          <w:szCs w:val="20"/>
        </w:rPr>
      </w:pPr>
      <w:r w:rsidRPr="00B71722">
        <w:rPr>
          <w:rFonts w:ascii="Arial" w:hAnsi="Arial" w:cs="Arial"/>
          <w:sz w:val="20"/>
          <w:szCs w:val="20"/>
        </w:rPr>
        <w:t xml:space="preserve">Small organic molecules </w:t>
      </w:r>
      <w:proofErr w:type="gramStart"/>
      <w:r w:rsidRPr="00B71722">
        <w:rPr>
          <w:rFonts w:ascii="Arial" w:hAnsi="Arial" w:cs="Arial"/>
          <w:sz w:val="20"/>
          <w:szCs w:val="20"/>
        </w:rPr>
        <w:t>joined together</w:t>
      </w:r>
      <w:proofErr w:type="gramEnd"/>
      <w:r w:rsidRPr="00B71722">
        <w:rPr>
          <w:rFonts w:ascii="Arial" w:hAnsi="Arial" w:cs="Arial"/>
          <w:sz w:val="20"/>
          <w:szCs w:val="20"/>
        </w:rPr>
        <w:t xml:space="preserve"> in the process of polymerization to create macromolecules.</w:t>
      </w:r>
    </w:p>
    <w:p w:rsidR="00636755" w:rsidRDefault="00636755" w:rsidP="00B71722">
      <w:pPr>
        <w:rPr>
          <w:rFonts w:ascii="Arial" w:hAnsi="Arial" w:cs="Arial"/>
          <w:sz w:val="20"/>
          <w:szCs w:val="20"/>
        </w:rPr>
      </w:pPr>
    </w:p>
    <w:p w:rsidR="00636755" w:rsidRDefault="00636755" w:rsidP="00B71722">
      <w:pPr>
        <w:rPr>
          <w:rFonts w:ascii="Arial" w:hAnsi="Arial" w:cs="Arial"/>
          <w:b/>
          <w:sz w:val="20"/>
          <w:szCs w:val="20"/>
        </w:rPr>
      </w:pPr>
    </w:p>
    <w:p w:rsidR="00B71722" w:rsidRPr="00B71722" w:rsidRDefault="00B71722" w:rsidP="00B71722">
      <w:pPr>
        <w:rPr>
          <w:rFonts w:ascii="Arial" w:hAnsi="Arial" w:cs="Arial"/>
          <w:b/>
          <w:sz w:val="20"/>
          <w:szCs w:val="20"/>
        </w:rPr>
      </w:pPr>
      <w:r w:rsidRPr="00B71722">
        <w:rPr>
          <w:rFonts w:ascii="Arial" w:hAnsi="Arial" w:cs="Arial"/>
          <w:b/>
          <w:sz w:val="20"/>
          <w:szCs w:val="20"/>
        </w:rPr>
        <w:lastRenderedPageBreak/>
        <w:t xml:space="preserve">Pictures: </w:t>
      </w:r>
    </w:p>
    <w:p w:rsidR="00B71722" w:rsidRDefault="00B71722" w:rsidP="00B71722">
      <w:pPr>
        <w:rPr>
          <w:rFonts w:ascii="Arial" w:hAnsi="Arial" w:cs="Arial"/>
          <w:sz w:val="20"/>
          <w:szCs w:val="20"/>
        </w:rPr>
      </w:pPr>
      <w:r>
        <w:rPr>
          <w:noProof/>
        </w:rPr>
        <w:drawing>
          <wp:inline distT="0" distB="0" distL="0" distR="0" wp14:anchorId="7D48C8FE" wp14:editId="62B6739E">
            <wp:extent cx="4113629" cy="3423514"/>
            <wp:effectExtent l="0" t="0" r="127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25827" cy="3433666"/>
                    </a:xfrm>
                    <a:prstGeom prst="rect">
                      <a:avLst/>
                    </a:prstGeom>
                  </pic:spPr>
                </pic:pic>
              </a:graphicData>
            </a:graphic>
          </wp:inline>
        </w:drawing>
      </w:r>
    </w:p>
    <w:p w:rsidR="00B71722" w:rsidRPr="00B71722" w:rsidRDefault="00B71722" w:rsidP="0046157E">
      <w:pPr>
        <w:rPr>
          <w:rFonts w:ascii="Arial" w:hAnsi="Arial" w:cs="Arial"/>
          <w:sz w:val="20"/>
          <w:szCs w:val="20"/>
        </w:rPr>
      </w:pPr>
      <w:bookmarkStart w:id="0" w:name="_GoBack"/>
      <w:r>
        <w:rPr>
          <w:noProof/>
        </w:rPr>
        <w:drawing>
          <wp:inline distT="0" distB="0" distL="0" distR="0" wp14:anchorId="24655AA5" wp14:editId="3C8C60A8">
            <wp:extent cx="3269894" cy="4313994"/>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75352" cy="4321195"/>
                    </a:xfrm>
                    <a:prstGeom prst="rect">
                      <a:avLst/>
                    </a:prstGeom>
                  </pic:spPr>
                </pic:pic>
              </a:graphicData>
            </a:graphic>
          </wp:inline>
        </w:drawing>
      </w:r>
      <w:bookmarkEnd w:id="0"/>
    </w:p>
    <w:p w:rsidR="00435254" w:rsidRPr="00435254" w:rsidRDefault="00435254" w:rsidP="00435254">
      <w:pPr>
        <w:spacing w:after="0"/>
        <w:rPr>
          <w:rFonts w:ascii="Arial" w:hAnsi="Arial" w:cs="Arial"/>
          <w:sz w:val="20"/>
          <w:szCs w:val="20"/>
        </w:rPr>
      </w:pPr>
    </w:p>
    <w:p w:rsidR="002579AD" w:rsidRPr="002579AD" w:rsidRDefault="002579AD" w:rsidP="002579AD">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Default="002579AD" w:rsidP="005B639F">
      <w:pPr>
        <w:spacing w:after="0"/>
        <w:rPr>
          <w:rFonts w:ascii="Arial" w:hAnsi="Arial" w:cs="Arial"/>
          <w:sz w:val="20"/>
          <w:szCs w:val="20"/>
        </w:rPr>
      </w:pPr>
    </w:p>
    <w:p w:rsidR="002579AD" w:rsidRPr="005B639F" w:rsidRDefault="002579AD" w:rsidP="005B639F">
      <w:pPr>
        <w:spacing w:after="0"/>
        <w:rPr>
          <w:rFonts w:ascii="Arial" w:hAnsi="Arial" w:cs="Arial"/>
          <w:sz w:val="20"/>
          <w:szCs w:val="20"/>
        </w:rPr>
      </w:pPr>
    </w:p>
    <w:sectPr w:rsidR="002579AD" w:rsidRPr="005B6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3426"/>
    <w:multiLevelType w:val="hybridMultilevel"/>
    <w:tmpl w:val="B1AC8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046CA"/>
    <w:multiLevelType w:val="hybridMultilevel"/>
    <w:tmpl w:val="EEAA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3D9E"/>
    <w:multiLevelType w:val="hybridMultilevel"/>
    <w:tmpl w:val="2520C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654712"/>
    <w:multiLevelType w:val="hybridMultilevel"/>
    <w:tmpl w:val="6A18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DC09E1"/>
    <w:multiLevelType w:val="hybridMultilevel"/>
    <w:tmpl w:val="6BBC76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E5470B"/>
    <w:multiLevelType w:val="hybridMultilevel"/>
    <w:tmpl w:val="32BA7E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0A3A06"/>
    <w:multiLevelType w:val="hybridMultilevel"/>
    <w:tmpl w:val="FF948478"/>
    <w:lvl w:ilvl="0" w:tplc="EC7E5408">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080A4B"/>
    <w:multiLevelType w:val="hybridMultilevel"/>
    <w:tmpl w:val="434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7642A6"/>
    <w:multiLevelType w:val="hybridMultilevel"/>
    <w:tmpl w:val="3A961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8"/>
  </w:num>
  <w:num w:numId="5">
    <w:abstractNumId w:val="2"/>
  </w:num>
  <w:num w:numId="6">
    <w:abstractNumId w:val="0"/>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434"/>
    <w:rsid w:val="002472CD"/>
    <w:rsid w:val="002579AD"/>
    <w:rsid w:val="003470F9"/>
    <w:rsid w:val="00435254"/>
    <w:rsid w:val="0046157E"/>
    <w:rsid w:val="005B639F"/>
    <w:rsid w:val="00636755"/>
    <w:rsid w:val="00807AB3"/>
    <w:rsid w:val="00985054"/>
    <w:rsid w:val="009B154F"/>
    <w:rsid w:val="00B71722"/>
    <w:rsid w:val="00C32B7A"/>
    <w:rsid w:val="00D23434"/>
    <w:rsid w:val="00E55F08"/>
    <w:rsid w:val="00F21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7E9A"/>
  <w15:chartTrackingRefBased/>
  <w15:docId w15:val="{5E127F0F-A63B-460A-BB15-DEA5BDAF9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434"/>
    <w:pPr>
      <w:ind w:left="720"/>
      <w:contextualSpacing/>
    </w:pPr>
  </w:style>
  <w:style w:type="table" w:styleId="TableGrid">
    <w:name w:val="Table Grid"/>
    <w:basedOn w:val="TableNormal"/>
    <w:uiPriority w:val="59"/>
    <w:rsid w:val="00257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dcterms:created xsi:type="dcterms:W3CDTF">2017-03-31T14:35:00Z</dcterms:created>
  <dcterms:modified xsi:type="dcterms:W3CDTF">2017-03-31T14:35:00Z</dcterms:modified>
</cp:coreProperties>
</file>